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254573E9" w:rsidR="00C35569" w:rsidRDefault="001A4BE5">
      <w:pPr>
        <w:jc w:val="center"/>
        <w:rPr>
          <w:rFonts w:ascii="Arial" w:hAnsi="Arial" w:cs="Arial"/>
        </w:rPr>
      </w:pPr>
      <w:r>
        <w:rPr>
          <w:rFonts w:ascii="Arial" w:hAnsi="Arial" w:cs="Arial"/>
        </w:rPr>
        <w:t>June</w:t>
      </w:r>
      <w:r w:rsidR="00734C1F">
        <w:rPr>
          <w:rFonts w:ascii="Arial" w:hAnsi="Arial" w:cs="Arial"/>
        </w:rPr>
        <w:t xml:space="preserve"> </w:t>
      </w:r>
      <w:r w:rsidR="00184368">
        <w:rPr>
          <w:rFonts w:ascii="Arial" w:hAnsi="Arial" w:cs="Arial"/>
        </w:rPr>
        <w:t>2</w:t>
      </w:r>
      <w:r>
        <w:rPr>
          <w:rFonts w:ascii="Arial" w:hAnsi="Arial" w:cs="Arial"/>
        </w:rPr>
        <w:t>3</w:t>
      </w:r>
      <w:r w:rsidR="00A44F43">
        <w:rPr>
          <w:rFonts w:ascii="Arial" w:hAnsi="Arial" w:cs="Arial"/>
        </w:rPr>
        <w:t>, 202</w:t>
      </w:r>
      <w:r w:rsidR="00184368">
        <w:rPr>
          <w:rFonts w:ascii="Arial" w:hAnsi="Arial" w:cs="Arial"/>
        </w:rPr>
        <w:t>2</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5F32474F" w:rsidR="00C35569" w:rsidRDefault="00A44F43">
      <w:pPr>
        <w:jc w:val="center"/>
        <w:rPr>
          <w:rFonts w:ascii="Arial" w:hAnsi="Arial" w:cs="Arial"/>
          <w:b/>
        </w:rPr>
      </w:pPr>
      <w:r>
        <w:rPr>
          <w:rFonts w:ascii="Arial" w:hAnsi="Arial" w:cs="Arial"/>
          <w:b/>
        </w:rPr>
        <w:t xml:space="preserve">  Minutes</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2B828B3D" w:rsidR="00C35569" w:rsidRDefault="00A44F43">
      <w:pPr>
        <w:rPr>
          <w:rFonts w:ascii="Arial" w:hAnsi="Arial" w:cs="Arial"/>
        </w:rPr>
      </w:pPr>
      <w:r>
        <w:rPr>
          <w:rFonts w:ascii="Arial" w:hAnsi="Arial" w:cs="Arial"/>
        </w:rPr>
        <w:t xml:space="preserve">Chase Jones (CJ), Jane Warnock (JW), Bob Bauer (BB), </w:t>
      </w:r>
      <w:r w:rsidR="007F3045" w:rsidRPr="007F3045">
        <w:rPr>
          <w:rFonts w:ascii="Arial" w:hAnsi="Arial" w:cs="Arial"/>
        </w:rPr>
        <w:t>Susannah Kidwell</w:t>
      </w:r>
      <w:r w:rsidR="007F3045">
        <w:rPr>
          <w:rFonts w:ascii="Arial" w:hAnsi="Arial" w:cs="Arial"/>
        </w:rPr>
        <w:t xml:space="preserve"> (SK), </w:t>
      </w:r>
      <w:r w:rsidR="008263FB" w:rsidRPr="008263FB">
        <w:rPr>
          <w:rFonts w:ascii="Arial" w:hAnsi="Arial" w:cs="Arial"/>
        </w:rPr>
        <w:t>Paula Gumpman</w:t>
      </w:r>
      <w:r w:rsidR="008263FB">
        <w:rPr>
          <w:rFonts w:ascii="Arial" w:hAnsi="Arial" w:cs="Arial"/>
        </w:rPr>
        <w:t xml:space="preserve"> (PG)</w:t>
      </w:r>
      <w:r w:rsidR="008263FB" w:rsidRPr="008263FB">
        <w:rPr>
          <w:rFonts w:ascii="Arial" w:hAnsi="Arial" w:cs="Arial"/>
        </w:rPr>
        <w:t>, Ruth Engelberg</w:t>
      </w:r>
      <w:r w:rsidR="008263FB">
        <w:rPr>
          <w:rFonts w:ascii="Arial" w:hAnsi="Arial" w:cs="Arial"/>
        </w:rPr>
        <w:t xml:space="preserve"> (RE)</w:t>
      </w:r>
      <w:r w:rsidR="008263FB" w:rsidRPr="008263FB">
        <w:rPr>
          <w:rFonts w:ascii="Arial" w:hAnsi="Arial" w:cs="Arial"/>
        </w:rPr>
        <w:t>, Andrew Dennison</w:t>
      </w:r>
      <w:r w:rsidR="008263FB">
        <w:rPr>
          <w:rFonts w:ascii="Arial" w:hAnsi="Arial" w:cs="Arial"/>
        </w:rPr>
        <w:t xml:space="preserve"> (AD)</w:t>
      </w:r>
      <w:r w:rsidR="002E2827">
        <w:rPr>
          <w:rFonts w:ascii="Arial" w:hAnsi="Arial" w:cs="Arial"/>
        </w:rPr>
        <w:t xml:space="preserve">, </w:t>
      </w:r>
      <w:r w:rsidR="0092715D">
        <w:rPr>
          <w:rFonts w:ascii="Arial" w:hAnsi="Arial" w:cs="Arial"/>
        </w:rPr>
        <w:t xml:space="preserve">Matt Krull (MK), </w:t>
      </w:r>
      <w:r w:rsidR="002E2827">
        <w:rPr>
          <w:rFonts w:ascii="Arial" w:hAnsi="Arial" w:cs="Arial"/>
        </w:rPr>
        <w:t>Yolanda Virden (YV)</w:t>
      </w:r>
      <w:r w:rsidR="0092715D">
        <w:rPr>
          <w:rFonts w:ascii="Arial" w:hAnsi="Arial" w:cs="Arial"/>
        </w:rPr>
        <w:t>, Stephanie Freeman (SF), Lisa Dawson (LD)</w:t>
      </w:r>
      <w:r w:rsidR="001A4BE5">
        <w:rPr>
          <w:rFonts w:ascii="Arial" w:hAnsi="Arial" w:cs="Arial"/>
        </w:rPr>
        <w:t xml:space="preserve">, </w:t>
      </w:r>
      <w:r w:rsidR="001A4BE5" w:rsidRPr="001A4BE5">
        <w:rPr>
          <w:rFonts w:ascii="Arial" w:hAnsi="Arial" w:cs="Arial"/>
        </w:rPr>
        <w:t>Tim Wall</w:t>
      </w:r>
      <w:r w:rsidR="001A4BE5">
        <w:rPr>
          <w:rFonts w:ascii="Arial" w:hAnsi="Arial" w:cs="Arial"/>
        </w:rPr>
        <w:t xml:space="preserve"> (TW)</w:t>
      </w:r>
      <w:r w:rsidR="001A4BE5" w:rsidRPr="001A4BE5">
        <w:rPr>
          <w:rFonts w:ascii="Arial" w:hAnsi="Arial" w:cs="Arial"/>
        </w:rPr>
        <w:t>, Randy Owens</w:t>
      </w:r>
      <w:r w:rsidR="001A4BE5">
        <w:rPr>
          <w:rFonts w:ascii="Arial" w:hAnsi="Arial" w:cs="Arial"/>
        </w:rPr>
        <w:t xml:space="preserve"> (RO)</w:t>
      </w:r>
      <w:r w:rsidR="001A4BE5" w:rsidRPr="001A4BE5">
        <w:rPr>
          <w:rFonts w:ascii="Arial" w:hAnsi="Arial" w:cs="Arial"/>
        </w:rPr>
        <w:t>, Gwen McKee</w:t>
      </w:r>
      <w:r w:rsidR="001A4BE5">
        <w:rPr>
          <w:rFonts w:ascii="Arial" w:hAnsi="Arial" w:cs="Arial"/>
        </w:rPr>
        <w:t xml:space="preserve"> (GM)</w:t>
      </w:r>
      <w:r w:rsidR="001A4BE5" w:rsidRPr="001A4BE5">
        <w:rPr>
          <w:rFonts w:ascii="Arial" w:hAnsi="Arial" w:cs="Arial"/>
        </w:rPr>
        <w:t>, Rebecca Dugger</w:t>
      </w:r>
      <w:r w:rsidR="001A4BE5">
        <w:rPr>
          <w:rFonts w:ascii="Arial" w:hAnsi="Arial" w:cs="Arial"/>
        </w:rPr>
        <w:t xml:space="preserve"> (RD)</w:t>
      </w:r>
      <w:r w:rsidR="001A4BE5" w:rsidRPr="001A4BE5">
        <w:rPr>
          <w:rFonts w:ascii="Arial" w:hAnsi="Arial" w:cs="Arial"/>
        </w:rPr>
        <w:t>.</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44C94E85" w14:textId="4F7E3AF3" w:rsidR="008263FB" w:rsidRDefault="0092715D">
      <w:pPr>
        <w:rPr>
          <w:rFonts w:ascii="Arial" w:hAnsi="Arial" w:cs="Arial"/>
        </w:rPr>
      </w:pPr>
      <w:r w:rsidRPr="0092715D">
        <w:rPr>
          <w:rFonts w:ascii="Arial" w:hAnsi="Arial" w:cs="Arial"/>
        </w:rPr>
        <w:t>Stephanie Stallings</w:t>
      </w:r>
      <w:r w:rsidR="001A4BE5">
        <w:rPr>
          <w:rFonts w:ascii="Arial" w:hAnsi="Arial" w:cs="Arial"/>
        </w:rPr>
        <w:t>.</w:t>
      </w:r>
    </w:p>
    <w:p w14:paraId="34174F3B" w14:textId="77777777" w:rsidR="0092715D" w:rsidRDefault="0092715D">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2D9F2281" w:rsidR="00C35569" w:rsidRDefault="00A44F43">
      <w:pPr>
        <w:rPr>
          <w:rFonts w:ascii="Arial" w:hAnsi="Arial" w:cs="Arial"/>
        </w:rPr>
      </w:pPr>
      <w:r>
        <w:rPr>
          <w:rFonts w:ascii="Arial" w:hAnsi="Arial" w:cs="Arial"/>
        </w:rPr>
        <w:t xml:space="preserve">Craig Young (CY), </w:t>
      </w:r>
      <w:r w:rsidR="00234F16">
        <w:rPr>
          <w:rFonts w:ascii="Arial" w:hAnsi="Arial" w:cs="Arial"/>
        </w:rPr>
        <w:t>Dionne Braxton (DB)</w:t>
      </w:r>
      <w:r>
        <w:rPr>
          <w:rFonts w:ascii="Arial" w:hAnsi="Arial" w:cs="Arial"/>
        </w:rPr>
        <w:t>, Keisha Zachary (KZ), Kenisha Tait (KT)</w:t>
      </w:r>
      <w:r w:rsidR="002D38F7">
        <w:rPr>
          <w:rFonts w:ascii="Arial" w:hAnsi="Arial" w:cs="Arial"/>
        </w:rPr>
        <w:t xml:space="preserve">, </w:t>
      </w:r>
      <w:r w:rsidR="008263FB">
        <w:rPr>
          <w:rFonts w:ascii="Arial" w:hAnsi="Arial" w:cs="Arial"/>
        </w:rPr>
        <w:t>Diana Ballard (</w:t>
      </w:r>
      <w:proofErr w:type="spellStart"/>
      <w:r w:rsidR="008263FB">
        <w:rPr>
          <w:rFonts w:ascii="Arial" w:hAnsi="Arial" w:cs="Arial"/>
        </w:rPr>
        <w:t>Dbd</w:t>
      </w:r>
      <w:proofErr w:type="spellEnd"/>
      <w:r w:rsidR="008263FB">
        <w:rPr>
          <w:rFonts w:ascii="Arial" w:hAnsi="Arial" w:cs="Arial"/>
        </w:rPr>
        <w:t>)</w:t>
      </w:r>
      <w:r w:rsidR="00305ABF">
        <w:rPr>
          <w:rFonts w:ascii="Arial" w:hAnsi="Arial" w:cs="Arial"/>
        </w:rPr>
        <w:t>, Leslie Collins (LC)</w:t>
      </w:r>
      <w:r w:rsidR="001A4BE5">
        <w:rPr>
          <w:rFonts w:ascii="Arial" w:hAnsi="Arial" w:cs="Arial"/>
        </w:rPr>
        <w:t>, Tyimeka Brown (TB).</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281FCA56" w:rsidR="00C35569" w:rsidRDefault="00495A8F">
      <w:pPr>
        <w:rPr>
          <w:rFonts w:ascii="Arial" w:hAnsi="Arial" w:cs="Arial"/>
        </w:rPr>
      </w:pPr>
      <w:r>
        <w:rPr>
          <w:rFonts w:ascii="Arial" w:hAnsi="Arial" w:cs="Arial"/>
        </w:rPr>
        <w:t>Jane Jackson (JJ)</w:t>
      </w:r>
      <w:r w:rsidR="00090D0D">
        <w:rPr>
          <w:rFonts w:ascii="Arial" w:hAnsi="Arial" w:cs="Arial"/>
        </w:rPr>
        <w:t xml:space="preserve">, </w:t>
      </w:r>
      <w:r w:rsidR="001A4BE5">
        <w:rPr>
          <w:rFonts w:ascii="Arial" w:hAnsi="Arial" w:cs="Arial"/>
        </w:rPr>
        <w:t>Leona Rittenhouse (LR).</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3EDE8D89" w:rsidR="00C35569" w:rsidRDefault="00A44F43">
      <w:pPr>
        <w:rPr>
          <w:rFonts w:ascii="Arial" w:hAnsi="Arial" w:cs="Arial"/>
        </w:rPr>
      </w:pPr>
      <w:r>
        <w:rPr>
          <w:rFonts w:ascii="Arial" w:hAnsi="Arial" w:cs="Arial"/>
        </w:rPr>
        <w:t xml:space="preserve">CY – A quorum of </w:t>
      </w:r>
      <w:r w:rsidR="00305ABF">
        <w:rPr>
          <w:rFonts w:ascii="Arial" w:hAnsi="Arial" w:cs="Arial"/>
        </w:rPr>
        <w:t>1</w:t>
      </w:r>
      <w:r w:rsidR="00BC418E">
        <w:rPr>
          <w:rFonts w:ascii="Arial" w:hAnsi="Arial" w:cs="Arial"/>
        </w:rPr>
        <w:t>3</w:t>
      </w:r>
      <w:r>
        <w:rPr>
          <w:rFonts w:ascii="Arial" w:hAnsi="Arial" w:cs="Arial"/>
        </w:rPr>
        <w:t xml:space="preserve"> Commissioners </w:t>
      </w:r>
      <w:r w:rsidR="00D83192">
        <w:rPr>
          <w:rFonts w:ascii="Arial" w:hAnsi="Arial" w:cs="Arial"/>
        </w:rPr>
        <w:t>is</w:t>
      </w:r>
      <w:r>
        <w:rPr>
          <w:rFonts w:ascii="Arial" w:hAnsi="Arial" w:cs="Arial"/>
        </w:rPr>
        <w:t xml:space="preserve"> currently present. </w:t>
      </w:r>
    </w:p>
    <w:p w14:paraId="58B4A1A6" w14:textId="77777777" w:rsidR="00C35569" w:rsidRDefault="00C35569">
      <w:pPr>
        <w:rPr>
          <w:rFonts w:ascii="Arial" w:hAnsi="Arial" w:cs="Arial"/>
        </w:rPr>
      </w:pPr>
    </w:p>
    <w:p w14:paraId="24AA550B" w14:textId="310503C0" w:rsidR="00C35569" w:rsidRDefault="00A44F43">
      <w:pPr>
        <w:rPr>
          <w:rFonts w:ascii="Arial" w:hAnsi="Arial" w:cs="Arial"/>
        </w:rPr>
      </w:pPr>
      <w:r>
        <w:rPr>
          <w:rFonts w:ascii="Arial" w:hAnsi="Arial" w:cs="Arial"/>
        </w:rPr>
        <w:t>CJ – I call the meeting to order at 10:</w:t>
      </w:r>
      <w:r w:rsidR="007F3045">
        <w:rPr>
          <w:rFonts w:ascii="Arial" w:hAnsi="Arial" w:cs="Arial"/>
        </w:rPr>
        <w:t>3</w:t>
      </w:r>
      <w:r w:rsidR="001A4BE5">
        <w:rPr>
          <w:rFonts w:ascii="Arial" w:hAnsi="Arial" w:cs="Arial"/>
        </w:rPr>
        <w:t>3</w:t>
      </w:r>
      <w:r>
        <w:rPr>
          <w:rFonts w:ascii="Arial" w:hAnsi="Arial" w:cs="Arial"/>
        </w:rPr>
        <w:t xml:space="preserve"> a.m.</w:t>
      </w:r>
      <w:r w:rsidR="00D624A0">
        <w:rPr>
          <w:rFonts w:ascii="Arial" w:hAnsi="Arial" w:cs="Arial"/>
        </w:rPr>
        <w:t xml:space="preserve"> </w:t>
      </w:r>
    </w:p>
    <w:p w14:paraId="078A344E" w14:textId="6EF99910" w:rsidR="00C35569" w:rsidRDefault="00C35569">
      <w:pPr>
        <w:rPr>
          <w:rFonts w:ascii="Arial" w:hAnsi="Arial" w:cs="Arial"/>
        </w:rPr>
      </w:pPr>
    </w:p>
    <w:p w14:paraId="58ED62B8" w14:textId="3EE999B7" w:rsidR="00291DEB" w:rsidRDefault="00291DEB">
      <w:pPr>
        <w:rPr>
          <w:rFonts w:ascii="Arial" w:hAnsi="Arial" w:cs="Arial"/>
        </w:rPr>
      </w:pPr>
      <w:r>
        <w:rPr>
          <w:rFonts w:ascii="Arial" w:hAnsi="Arial" w:cs="Arial"/>
        </w:rPr>
        <w:t xml:space="preserve">CJ </w:t>
      </w:r>
      <w:proofErr w:type="gramStart"/>
      <w:r>
        <w:rPr>
          <w:rFonts w:ascii="Arial" w:hAnsi="Arial" w:cs="Arial"/>
        </w:rPr>
        <w:t xml:space="preserve">– </w:t>
      </w:r>
      <w:r w:rsidR="00305ABF">
        <w:rPr>
          <w:rFonts w:ascii="Arial" w:hAnsi="Arial" w:cs="Arial"/>
        </w:rPr>
        <w:t xml:space="preserve"> First</w:t>
      </w:r>
      <w:proofErr w:type="gramEnd"/>
      <w:r w:rsidR="00305ABF">
        <w:rPr>
          <w:rFonts w:ascii="Arial" w:hAnsi="Arial" w:cs="Arial"/>
        </w:rPr>
        <w:t xml:space="preserve"> order of business is the approval of last month’s minutes.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59632DD6"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1A4BE5">
              <w:rPr>
                <w:rFonts w:ascii="Arial" w:hAnsi="Arial" w:cs="Arial"/>
              </w:rPr>
              <w:t>May</w:t>
            </w:r>
            <w:r w:rsidR="00A44F43">
              <w:rPr>
                <w:rFonts w:ascii="Arial" w:hAnsi="Arial" w:cs="Arial"/>
              </w:rPr>
              <w:t xml:space="preserve"> 202</w:t>
            </w:r>
            <w:r w:rsidR="00A476FD">
              <w:rPr>
                <w:rFonts w:ascii="Arial" w:hAnsi="Arial" w:cs="Arial"/>
              </w:rPr>
              <w:t>2</w:t>
            </w:r>
            <w:r w:rsidR="00A44F43">
              <w:rPr>
                <w:rFonts w:ascii="Arial" w:hAnsi="Arial" w:cs="Arial"/>
              </w:rPr>
              <w:t xml:space="preserve"> draft Commission minutes.</w:t>
            </w:r>
          </w:p>
          <w:p w14:paraId="4F4AE322" w14:textId="5D15FB1D" w:rsidR="00C35569" w:rsidRPr="007F3045" w:rsidRDefault="00A44F43">
            <w:pPr>
              <w:rPr>
                <w:rFonts w:ascii="Arial" w:hAnsi="Arial" w:cs="Arial"/>
                <w:bCs/>
              </w:rPr>
            </w:pPr>
            <w:r>
              <w:rPr>
                <w:rFonts w:ascii="Arial" w:hAnsi="Arial" w:cs="Arial"/>
                <w:b/>
              </w:rPr>
              <w:t xml:space="preserve">Motion by: </w:t>
            </w:r>
            <w:r w:rsidR="007F3045">
              <w:rPr>
                <w:rFonts w:ascii="Arial" w:hAnsi="Arial" w:cs="Arial"/>
                <w:bCs/>
              </w:rPr>
              <w:t>BB</w:t>
            </w:r>
          </w:p>
          <w:p w14:paraId="06F875EF" w14:textId="3C637D8E" w:rsidR="00C35569" w:rsidRPr="001A4BE5" w:rsidRDefault="00A44F43">
            <w:pPr>
              <w:rPr>
                <w:rFonts w:ascii="Arial" w:hAnsi="Arial" w:cs="Arial"/>
                <w:bCs/>
              </w:rPr>
            </w:pPr>
            <w:r>
              <w:rPr>
                <w:rFonts w:ascii="Arial" w:hAnsi="Arial" w:cs="Arial"/>
                <w:b/>
              </w:rPr>
              <w:t xml:space="preserve">Second by: </w:t>
            </w:r>
            <w:r w:rsidR="001A4BE5">
              <w:rPr>
                <w:rFonts w:ascii="Arial" w:hAnsi="Arial" w:cs="Arial"/>
                <w:bCs/>
              </w:rPr>
              <w:t>SF</w:t>
            </w:r>
          </w:p>
          <w:p w14:paraId="04D0F87E" w14:textId="466AD082" w:rsidR="00C35569" w:rsidRDefault="00A44F43">
            <w:pPr>
              <w:rPr>
                <w:rFonts w:ascii="Arial" w:hAnsi="Arial" w:cs="Arial"/>
              </w:rPr>
            </w:pPr>
            <w:r>
              <w:rPr>
                <w:rFonts w:ascii="Arial" w:hAnsi="Arial" w:cs="Arial"/>
                <w:b/>
              </w:rPr>
              <w:t>Vote:</w:t>
            </w:r>
            <w:r>
              <w:rPr>
                <w:rFonts w:ascii="Arial" w:hAnsi="Arial" w:cs="Arial"/>
              </w:rPr>
              <w:t xml:space="preserve"> </w:t>
            </w:r>
            <w:r w:rsidR="009E235B">
              <w:rPr>
                <w:rFonts w:ascii="Arial" w:hAnsi="Arial" w:cs="Arial"/>
              </w:rPr>
              <w:t>Unanimously approved.</w:t>
            </w:r>
          </w:p>
        </w:tc>
      </w:tr>
      <w:bookmarkEnd w:id="0"/>
    </w:tbl>
    <w:p w14:paraId="03BD7CDC" w14:textId="75442230" w:rsidR="00234F16" w:rsidRDefault="00234F16">
      <w:pPr>
        <w:rPr>
          <w:rFonts w:ascii="Arial" w:hAnsi="Arial" w:cs="Arial"/>
          <w:b/>
          <w:u w:val="single"/>
        </w:rPr>
      </w:pPr>
    </w:p>
    <w:p w14:paraId="51E08858" w14:textId="4EF62B6F" w:rsidR="00E65B97" w:rsidRDefault="00E65B97">
      <w:pPr>
        <w:rPr>
          <w:rFonts w:ascii="Arial" w:hAnsi="Arial" w:cs="Arial"/>
          <w:bCs/>
        </w:rPr>
      </w:pPr>
      <w:r>
        <w:rPr>
          <w:rFonts w:ascii="Arial" w:hAnsi="Arial" w:cs="Arial"/>
          <w:bCs/>
        </w:rPr>
        <w:t xml:space="preserve">Commissioner </w:t>
      </w:r>
      <w:r w:rsidR="00BC418E">
        <w:rPr>
          <w:rFonts w:ascii="Arial" w:hAnsi="Arial" w:cs="Arial"/>
          <w:bCs/>
        </w:rPr>
        <w:t>Rebecca Dugger</w:t>
      </w:r>
      <w:r>
        <w:rPr>
          <w:rFonts w:ascii="Arial" w:hAnsi="Arial" w:cs="Arial"/>
          <w:bCs/>
        </w:rPr>
        <w:t xml:space="preserve"> joins the meeting – a quorum is present.</w:t>
      </w:r>
    </w:p>
    <w:p w14:paraId="23F2F4A3" w14:textId="77777777" w:rsidR="00E65B97" w:rsidRPr="00E65B97" w:rsidRDefault="00E65B97">
      <w:pPr>
        <w:rPr>
          <w:rFonts w:ascii="Arial" w:hAnsi="Arial" w:cs="Arial"/>
          <w:bCs/>
        </w:rPr>
      </w:pPr>
    </w:p>
    <w:p w14:paraId="0A6FA5B4" w14:textId="77777777" w:rsidR="00F22C15" w:rsidRPr="00F22C15" w:rsidRDefault="00F22C15" w:rsidP="00F22C15">
      <w:pPr>
        <w:rPr>
          <w:rFonts w:ascii="Arial" w:hAnsi="Arial" w:cs="Arial"/>
          <w:bCs/>
        </w:rPr>
      </w:pPr>
    </w:p>
    <w:p w14:paraId="783494B9" w14:textId="77777777" w:rsidR="00F22C15" w:rsidRPr="00F22C15" w:rsidRDefault="00F22C15" w:rsidP="00F22C15">
      <w:pPr>
        <w:rPr>
          <w:rFonts w:ascii="Arial" w:hAnsi="Arial" w:cs="Arial"/>
          <w:b/>
        </w:rPr>
      </w:pPr>
      <w:r w:rsidRPr="00F22C15">
        <w:rPr>
          <w:rFonts w:ascii="Arial" w:hAnsi="Arial" w:cs="Arial"/>
          <w:b/>
        </w:rPr>
        <w:t xml:space="preserve">Executive committee report: </w:t>
      </w:r>
    </w:p>
    <w:p w14:paraId="20C4EF85" w14:textId="035E1245" w:rsidR="00F22C15" w:rsidRDefault="00F22C15" w:rsidP="00F22C15">
      <w:pPr>
        <w:rPr>
          <w:rFonts w:ascii="Arial" w:hAnsi="Arial" w:cs="Arial"/>
          <w:bCs/>
        </w:rPr>
      </w:pPr>
      <w:r w:rsidRPr="00F22C15">
        <w:rPr>
          <w:rFonts w:ascii="Arial" w:hAnsi="Arial" w:cs="Arial"/>
          <w:bCs/>
        </w:rPr>
        <w:lastRenderedPageBreak/>
        <w:t xml:space="preserve">CJ – the Executive committee </w:t>
      </w:r>
      <w:r>
        <w:rPr>
          <w:rFonts w:ascii="Arial" w:hAnsi="Arial" w:cs="Arial"/>
          <w:bCs/>
        </w:rPr>
        <w:t xml:space="preserve">met </w:t>
      </w:r>
      <w:r w:rsidR="0063007D">
        <w:rPr>
          <w:rFonts w:ascii="Arial" w:hAnsi="Arial" w:cs="Arial"/>
          <w:bCs/>
        </w:rPr>
        <w:t xml:space="preserve">last week and discussed </w:t>
      </w:r>
      <w:proofErr w:type="gramStart"/>
      <w:r w:rsidR="0063007D">
        <w:rPr>
          <w:rFonts w:ascii="Arial" w:hAnsi="Arial" w:cs="Arial"/>
          <w:bCs/>
        </w:rPr>
        <w:t>a number of</w:t>
      </w:r>
      <w:proofErr w:type="gramEnd"/>
      <w:r w:rsidR="0063007D">
        <w:rPr>
          <w:rFonts w:ascii="Arial" w:hAnsi="Arial" w:cs="Arial"/>
          <w:bCs/>
        </w:rPr>
        <w:t xml:space="preserve"> items including </w:t>
      </w:r>
      <w:r w:rsidR="00BC418E">
        <w:rPr>
          <w:rFonts w:ascii="Arial" w:hAnsi="Arial" w:cs="Arial"/>
          <w:bCs/>
        </w:rPr>
        <w:t xml:space="preserve">the draft strategic plan. </w:t>
      </w:r>
    </w:p>
    <w:p w14:paraId="5A7D28E9" w14:textId="4AEFA21B" w:rsidR="00BC418E" w:rsidRDefault="00BC418E" w:rsidP="00F22C15">
      <w:pPr>
        <w:rPr>
          <w:rFonts w:ascii="Arial" w:hAnsi="Arial" w:cs="Arial"/>
          <w:bCs/>
        </w:rPr>
      </w:pPr>
      <w:r>
        <w:rPr>
          <w:rFonts w:ascii="Arial" w:hAnsi="Arial" w:cs="Arial"/>
          <w:bCs/>
        </w:rPr>
        <w:t xml:space="preserve">The plan has four goals: 1. New applicant database. 2. </w:t>
      </w:r>
      <w:r w:rsidR="00F401BB">
        <w:rPr>
          <w:rFonts w:ascii="Arial" w:hAnsi="Arial" w:cs="Arial"/>
          <w:bCs/>
        </w:rPr>
        <w:t>Resource Facilitation program services expanded statewide. 3. Undertaking a BSITFC Return on Investment report with relevant health outcome measures for TBI/SCI. 4. A comprehensive review and revision of BSITFC Distribution policies.</w:t>
      </w:r>
    </w:p>
    <w:p w14:paraId="662AB2C2" w14:textId="4514E65A" w:rsidR="00F401BB" w:rsidRDefault="00F401BB" w:rsidP="00F22C15">
      <w:pPr>
        <w:rPr>
          <w:rFonts w:ascii="Arial" w:hAnsi="Arial" w:cs="Arial"/>
          <w:bCs/>
        </w:rPr>
      </w:pPr>
      <w:r w:rsidRPr="00F401BB">
        <w:rPr>
          <w:rFonts w:ascii="Arial" w:hAnsi="Arial" w:cs="Arial"/>
          <w:bCs/>
        </w:rPr>
        <w:t>The Executive committee has made a recommendation to the Commission to adopt the draft plan at the June 2022 Commission meeting.</w:t>
      </w:r>
    </w:p>
    <w:p w14:paraId="4DD5E582" w14:textId="77777777" w:rsidR="00F401BB" w:rsidRPr="00F401BB" w:rsidRDefault="00F401BB" w:rsidP="00F22C15">
      <w:pPr>
        <w:rPr>
          <w:rFonts w:ascii="Arial" w:hAnsi="Arial" w:cs="Arial"/>
          <w:b/>
        </w:rPr>
      </w:pPr>
    </w:p>
    <w:tbl>
      <w:tblPr>
        <w:tblStyle w:val="TableGrid"/>
        <w:tblW w:w="0" w:type="auto"/>
        <w:tblLook w:val="04A0" w:firstRow="1" w:lastRow="0" w:firstColumn="1" w:lastColumn="0" w:noHBand="0" w:noVBand="1"/>
      </w:tblPr>
      <w:tblGrid>
        <w:gridCol w:w="8630"/>
      </w:tblGrid>
      <w:tr w:rsidR="00F401BB" w14:paraId="66A0E242" w14:textId="77777777" w:rsidTr="00F401BB">
        <w:tc>
          <w:tcPr>
            <w:tcW w:w="8630" w:type="dxa"/>
          </w:tcPr>
          <w:p w14:paraId="6847B9EB" w14:textId="77777777" w:rsidR="00F401BB" w:rsidRDefault="00F401BB" w:rsidP="00F22C15">
            <w:pPr>
              <w:rPr>
                <w:rFonts w:ascii="Arial" w:hAnsi="Arial" w:cs="Arial"/>
                <w:bCs/>
              </w:rPr>
            </w:pPr>
            <w:r>
              <w:rPr>
                <w:rFonts w:ascii="Arial" w:hAnsi="Arial" w:cs="Arial"/>
                <w:b/>
              </w:rPr>
              <w:t xml:space="preserve">2. Motion: </w:t>
            </w:r>
            <w:r>
              <w:rPr>
                <w:rFonts w:ascii="Arial" w:hAnsi="Arial" w:cs="Arial"/>
                <w:bCs/>
              </w:rPr>
              <w:t>to approve the Executive committee recommendation to adopt the</w:t>
            </w:r>
            <w:r w:rsidR="00397CA5">
              <w:rPr>
                <w:rFonts w:ascii="Arial" w:hAnsi="Arial" w:cs="Arial"/>
                <w:bCs/>
              </w:rPr>
              <w:t xml:space="preserve"> draft</w:t>
            </w:r>
            <w:r>
              <w:rPr>
                <w:rFonts w:ascii="Arial" w:hAnsi="Arial" w:cs="Arial"/>
                <w:bCs/>
              </w:rPr>
              <w:t xml:space="preserve"> </w:t>
            </w:r>
            <w:r w:rsidR="00397CA5">
              <w:rPr>
                <w:rFonts w:ascii="Arial" w:hAnsi="Arial" w:cs="Arial"/>
                <w:bCs/>
              </w:rPr>
              <w:t xml:space="preserve">2022-2025 </w:t>
            </w:r>
            <w:r>
              <w:rPr>
                <w:rFonts w:ascii="Arial" w:hAnsi="Arial" w:cs="Arial"/>
                <w:bCs/>
              </w:rPr>
              <w:t>Strategic Planning goals as presented</w:t>
            </w:r>
            <w:r w:rsidR="00EB77B8">
              <w:rPr>
                <w:rFonts w:ascii="Arial" w:hAnsi="Arial" w:cs="Arial"/>
                <w:bCs/>
              </w:rPr>
              <w:t>.</w:t>
            </w:r>
          </w:p>
          <w:p w14:paraId="31C8E013" w14:textId="77777777" w:rsidR="00EB77B8" w:rsidRDefault="00EB77B8" w:rsidP="00F22C15">
            <w:pPr>
              <w:rPr>
                <w:rFonts w:ascii="Arial" w:hAnsi="Arial" w:cs="Arial"/>
                <w:bCs/>
              </w:rPr>
            </w:pPr>
            <w:r>
              <w:rPr>
                <w:rFonts w:ascii="Arial" w:hAnsi="Arial" w:cs="Arial"/>
                <w:b/>
              </w:rPr>
              <w:t>Motion by:</w:t>
            </w:r>
            <w:r>
              <w:rPr>
                <w:rFonts w:ascii="Arial" w:hAnsi="Arial" w:cs="Arial"/>
                <w:bCs/>
              </w:rPr>
              <w:t xml:space="preserve"> Executive committee</w:t>
            </w:r>
          </w:p>
          <w:p w14:paraId="2F45A005" w14:textId="77777777" w:rsidR="00EB77B8" w:rsidRDefault="00EB77B8" w:rsidP="00F22C15">
            <w:pPr>
              <w:rPr>
                <w:rFonts w:ascii="Arial" w:hAnsi="Arial" w:cs="Arial"/>
                <w:bCs/>
              </w:rPr>
            </w:pPr>
            <w:r>
              <w:rPr>
                <w:rFonts w:ascii="Arial" w:hAnsi="Arial" w:cs="Arial"/>
                <w:b/>
              </w:rPr>
              <w:t xml:space="preserve">Second by: </w:t>
            </w:r>
            <w:r>
              <w:rPr>
                <w:rFonts w:ascii="Arial" w:hAnsi="Arial" w:cs="Arial"/>
                <w:bCs/>
              </w:rPr>
              <w:t>SK</w:t>
            </w:r>
          </w:p>
          <w:p w14:paraId="559F9841" w14:textId="4353325E" w:rsidR="00EB77B8" w:rsidRPr="00EB77B8" w:rsidRDefault="00EB77B8" w:rsidP="00F22C15">
            <w:pPr>
              <w:rPr>
                <w:rFonts w:ascii="Arial" w:hAnsi="Arial" w:cs="Arial"/>
                <w:bCs/>
              </w:rPr>
            </w:pPr>
            <w:r>
              <w:rPr>
                <w:rFonts w:ascii="Arial" w:hAnsi="Arial" w:cs="Arial"/>
                <w:b/>
              </w:rPr>
              <w:t xml:space="preserve">Vote: </w:t>
            </w:r>
            <w:r>
              <w:rPr>
                <w:rFonts w:ascii="Arial" w:hAnsi="Arial" w:cs="Arial"/>
                <w:bCs/>
              </w:rPr>
              <w:t>Approved unanimously.</w:t>
            </w:r>
          </w:p>
        </w:tc>
      </w:tr>
    </w:tbl>
    <w:p w14:paraId="7626AADD" w14:textId="77777777" w:rsidR="00F401BB" w:rsidRDefault="00F401BB" w:rsidP="00F22C15">
      <w:pPr>
        <w:rPr>
          <w:rFonts w:ascii="Arial" w:hAnsi="Arial" w:cs="Arial"/>
          <w:bCs/>
        </w:rPr>
      </w:pPr>
    </w:p>
    <w:p w14:paraId="1979E702" w14:textId="77777777" w:rsidR="00F401BB" w:rsidRDefault="00F401BB" w:rsidP="00F22C15">
      <w:pPr>
        <w:rPr>
          <w:rFonts w:ascii="Arial" w:hAnsi="Arial" w:cs="Arial"/>
          <w:bCs/>
        </w:rPr>
      </w:pPr>
    </w:p>
    <w:p w14:paraId="7EC8FF96" w14:textId="2451D446" w:rsidR="008728D2" w:rsidRPr="00F22C15" w:rsidRDefault="008728D2" w:rsidP="00F22C15">
      <w:pPr>
        <w:rPr>
          <w:rFonts w:ascii="Arial" w:hAnsi="Arial" w:cs="Arial"/>
          <w:bCs/>
        </w:rPr>
      </w:pPr>
      <w:r>
        <w:rPr>
          <w:rFonts w:ascii="Arial" w:hAnsi="Arial" w:cs="Arial"/>
          <w:bCs/>
        </w:rPr>
        <w:t xml:space="preserve">CJ – Craig </w:t>
      </w:r>
      <w:r w:rsidR="00E65B97">
        <w:rPr>
          <w:rFonts w:ascii="Arial" w:hAnsi="Arial" w:cs="Arial"/>
          <w:bCs/>
        </w:rPr>
        <w:t>will</w:t>
      </w:r>
      <w:r>
        <w:rPr>
          <w:rFonts w:ascii="Arial" w:hAnsi="Arial" w:cs="Arial"/>
          <w:bCs/>
        </w:rPr>
        <w:t xml:space="preserve"> update the other items for the Commission.</w:t>
      </w:r>
    </w:p>
    <w:p w14:paraId="3E258833" w14:textId="77777777" w:rsidR="00F22C15" w:rsidRPr="00F22C15" w:rsidRDefault="00F22C15" w:rsidP="00F22C15">
      <w:pPr>
        <w:rPr>
          <w:rFonts w:ascii="Arial" w:hAnsi="Arial" w:cs="Arial"/>
          <w:bCs/>
        </w:rPr>
      </w:pPr>
    </w:p>
    <w:p w14:paraId="40E6DFEC" w14:textId="77777777" w:rsidR="00F22C15" w:rsidRPr="00F22C15" w:rsidRDefault="00F22C15" w:rsidP="00F22C15">
      <w:pPr>
        <w:rPr>
          <w:rFonts w:ascii="Arial" w:hAnsi="Arial" w:cs="Arial"/>
          <w:b/>
        </w:rPr>
      </w:pPr>
      <w:r w:rsidRPr="00F22C15">
        <w:rPr>
          <w:rFonts w:ascii="Arial" w:hAnsi="Arial" w:cs="Arial"/>
          <w:b/>
        </w:rPr>
        <w:t>Executive Director’s updates:</w:t>
      </w:r>
    </w:p>
    <w:p w14:paraId="24194FFF" w14:textId="77777777" w:rsidR="003C620A" w:rsidRPr="003C620A" w:rsidRDefault="003C620A" w:rsidP="003C620A">
      <w:pPr>
        <w:rPr>
          <w:rFonts w:ascii="Arial" w:hAnsi="Arial" w:cs="Arial"/>
          <w:b/>
          <w:u w:val="single"/>
        </w:rPr>
      </w:pPr>
      <w:r w:rsidRPr="003C620A">
        <w:rPr>
          <w:rFonts w:ascii="Arial" w:hAnsi="Arial" w:cs="Arial"/>
          <w:b/>
          <w:u w:val="single"/>
        </w:rPr>
        <w:t>Operations</w:t>
      </w:r>
    </w:p>
    <w:p w14:paraId="5A7D35C6" w14:textId="5E4818A1" w:rsidR="00EB77B8" w:rsidRDefault="00090D0D" w:rsidP="008728D2">
      <w:pPr>
        <w:rPr>
          <w:rFonts w:ascii="Arial" w:hAnsi="Arial" w:cs="Arial"/>
          <w:bCs/>
        </w:rPr>
      </w:pPr>
      <w:r>
        <w:rPr>
          <w:rFonts w:ascii="Arial" w:hAnsi="Arial" w:cs="Arial"/>
          <w:bCs/>
        </w:rPr>
        <w:t xml:space="preserve">CY - </w:t>
      </w:r>
      <w:r w:rsidR="00EB77B8">
        <w:rPr>
          <w:rFonts w:ascii="Arial" w:hAnsi="Arial" w:cs="Arial"/>
          <w:bCs/>
        </w:rPr>
        <w:t>The Central Registry mailing has gone out, there was a cost increase per letter of five cents. The mailing should hit mailboxes next week. There are currently 98 applications on staff desks.</w:t>
      </w:r>
    </w:p>
    <w:p w14:paraId="5359D6FD" w14:textId="5D9C6533" w:rsidR="008728D2" w:rsidRPr="008728D2" w:rsidRDefault="00EB77B8" w:rsidP="008728D2">
      <w:pPr>
        <w:rPr>
          <w:rFonts w:ascii="Arial" w:hAnsi="Arial" w:cs="Arial"/>
          <w:bCs/>
        </w:rPr>
      </w:pPr>
      <w:r>
        <w:rPr>
          <w:rFonts w:ascii="Arial" w:hAnsi="Arial" w:cs="Arial"/>
          <w:bCs/>
        </w:rPr>
        <w:t xml:space="preserve">A </w:t>
      </w:r>
      <w:r w:rsidR="00E36371">
        <w:rPr>
          <w:rFonts w:ascii="Arial" w:hAnsi="Arial" w:cs="Arial"/>
          <w:bCs/>
        </w:rPr>
        <w:t xml:space="preserve">quick </w:t>
      </w:r>
      <w:r>
        <w:rPr>
          <w:rFonts w:ascii="Arial" w:hAnsi="Arial" w:cs="Arial"/>
          <w:bCs/>
        </w:rPr>
        <w:t>review of modified vans at Mobility Works</w:t>
      </w:r>
      <w:r w:rsidR="00E36371">
        <w:rPr>
          <w:rFonts w:ascii="Arial" w:hAnsi="Arial" w:cs="Arial"/>
          <w:bCs/>
        </w:rPr>
        <w:t xml:space="preserve"> today</w:t>
      </w:r>
      <w:r>
        <w:rPr>
          <w:rFonts w:ascii="Arial" w:hAnsi="Arial" w:cs="Arial"/>
          <w:bCs/>
        </w:rPr>
        <w:t xml:space="preserve"> shows that there are no vehicles available under $15,000 (our current cap for modified vehicles). </w:t>
      </w:r>
      <w:r w:rsidR="00AF0087">
        <w:rPr>
          <w:rFonts w:ascii="Arial" w:hAnsi="Arial" w:cs="Arial"/>
          <w:bCs/>
        </w:rPr>
        <w:t xml:space="preserve">Mobility works shows an inventory of 23 vehicles available between $15,000 and $20,000. </w:t>
      </w:r>
      <w:r w:rsidR="00E36371">
        <w:rPr>
          <w:rFonts w:ascii="Arial" w:hAnsi="Arial" w:cs="Arial"/>
          <w:bCs/>
        </w:rPr>
        <w:t>Commission approved</w:t>
      </w:r>
      <w:r w:rsidR="00AF0087">
        <w:rPr>
          <w:rFonts w:ascii="Arial" w:hAnsi="Arial" w:cs="Arial"/>
          <w:bCs/>
        </w:rPr>
        <w:t xml:space="preserve"> vehicles purchased is showing a decrease over the last five years in number of vehicles purchased -14% and in the amount of distribution budget expended for the category </w:t>
      </w:r>
      <w:r w:rsidR="00E36371">
        <w:rPr>
          <w:rFonts w:ascii="Arial" w:hAnsi="Arial" w:cs="Arial"/>
          <w:bCs/>
        </w:rPr>
        <w:t>it is down -</w:t>
      </w:r>
      <w:r w:rsidR="00AF0087">
        <w:rPr>
          <w:rFonts w:ascii="Arial" w:hAnsi="Arial" w:cs="Arial"/>
          <w:bCs/>
        </w:rPr>
        <w:t xml:space="preserve">9.7%. Inflation in this category is showing a 41% increase. We should keep this in mind. MK – is $15K realistic for vans? CJ – we have looked at this in the past, our revenue is not keeping up with rising costs and we may need to review via the DAR committee. LD – since I have been a </w:t>
      </w:r>
      <w:proofErr w:type="gramStart"/>
      <w:r w:rsidR="00AF0087">
        <w:rPr>
          <w:rFonts w:ascii="Arial" w:hAnsi="Arial" w:cs="Arial"/>
          <w:bCs/>
        </w:rPr>
        <w:t>Commissioner</w:t>
      </w:r>
      <w:proofErr w:type="gramEnd"/>
      <w:r w:rsidR="00AF0087">
        <w:rPr>
          <w:rFonts w:ascii="Arial" w:hAnsi="Arial" w:cs="Arial"/>
          <w:bCs/>
        </w:rPr>
        <w:t xml:space="preserve"> </w:t>
      </w:r>
      <w:r w:rsidR="00E36371">
        <w:rPr>
          <w:rFonts w:ascii="Arial" w:hAnsi="Arial" w:cs="Arial"/>
          <w:bCs/>
        </w:rPr>
        <w:t>the overall number one category that lacks funding is transportation and that is the number one item that keeps people from returning to the community after an adverse health event.</w:t>
      </w:r>
      <w:r w:rsidR="00C61E2F">
        <w:rPr>
          <w:rFonts w:ascii="Arial" w:hAnsi="Arial" w:cs="Arial"/>
          <w:bCs/>
        </w:rPr>
        <w:t xml:space="preserve"> RE – does this extend to vehicle modifications? CY – awards are up to $15K. CJ – mods for my van were $30K. Depends on the level of injury and what a person’s circumstances dictate.</w:t>
      </w:r>
    </w:p>
    <w:p w14:paraId="0F14987E" w14:textId="6D9A0CBF" w:rsidR="00B260B8" w:rsidRDefault="008728D2" w:rsidP="008728D2">
      <w:pPr>
        <w:rPr>
          <w:rFonts w:ascii="Arial" w:hAnsi="Arial" w:cs="Arial"/>
          <w:bCs/>
        </w:rPr>
      </w:pPr>
      <w:r w:rsidRPr="008728D2">
        <w:rPr>
          <w:rFonts w:ascii="Arial" w:hAnsi="Arial" w:cs="Arial"/>
          <w:bCs/>
        </w:rPr>
        <w:tab/>
      </w:r>
    </w:p>
    <w:p w14:paraId="1045B7B7" w14:textId="77777777" w:rsidR="00351583" w:rsidRPr="00E65B97" w:rsidRDefault="00351583" w:rsidP="00351583">
      <w:pPr>
        <w:rPr>
          <w:rFonts w:ascii="Arial" w:hAnsi="Arial" w:cs="Arial"/>
          <w:b/>
          <w:bCs/>
          <w:sz w:val="28"/>
          <w:szCs w:val="28"/>
        </w:rPr>
      </w:pPr>
      <w:r w:rsidRPr="00E65B97">
        <w:rPr>
          <w:rFonts w:ascii="Arial" w:hAnsi="Arial" w:cs="Arial"/>
          <w:b/>
          <w:bCs/>
          <w:sz w:val="28"/>
          <w:szCs w:val="28"/>
          <w:u w:val="single"/>
        </w:rPr>
        <w:t>Committee reports:</w:t>
      </w:r>
    </w:p>
    <w:p w14:paraId="3F5A61C0" w14:textId="77777777" w:rsidR="00620B89" w:rsidRDefault="00620B89">
      <w:pPr>
        <w:rPr>
          <w:rFonts w:ascii="Arial" w:hAnsi="Arial" w:cs="Arial"/>
          <w:b/>
          <w:u w:val="single"/>
        </w:rPr>
      </w:pPr>
    </w:p>
    <w:p w14:paraId="0CB820BB" w14:textId="5C556B0A" w:rsidR="00351583" w:rsidRDefault="00351583" w:rsidP="00351583">
      <w:pPr>
        <w:rPr>
          <w:rFonts w:ascii="Arial" w:hAnsi="Arial" w:cs="Arial"/>
          <w:b/>
          <w:u w:val="single"/>
        </w:rPr>
      </w:pPr>
      <w:r>
        <w:rPr>
          <w:rFonts w:ascii="Arial" w:hAnsi="Arial" w:cs="Arial"/>
          <w:b/>
          <w:u w:val="single"/>
        </w:rPr>
        <w:t>Distribution committee:</w:t>
      </w:r>
    </w:p>
    <w:p w14:paraId="53F83792" w14:textId="61485504" w:rsidR="00351583" w:rsidRPr="00351583" w:rsidRDefault="00351583" w:rsidP="00351583">
      <w:pPr>
        <w:rPr>
          <w:rFonts w:ascii="Arial" w:hAnsi="Arial" w:cs="Arial"/>
          <w:bCs/>
        </w:rPr>
      </w:pPr>
      <w:r>
        <w:rPr>
          <w:rFonts w:ascii="Arial" w:hAnsi="Arial" w:cs="Arial"/>
          <w:bCs/>
        </w:rPr>
        <w:t xml:space="preserve">PG – the </w:t>
      </w:r>
      <w:r w:rsidR="0034588A">
        <w:rPr>
          <w:rFonts w:ascii="Arial" w:hAnsi="Arial" w:cs="Arial"/>
          <w:bCs/>
        </w:rPr>
        <w:t>June</w:t>
      </w:r>
      <w:r>
        <w:rPr>
          <w:rFonts w:ascii="Arial" w:hAnsi="Arial" w:cs="Arial"/>
          <w:bCs/>
        </w:rPr>
        <w:t xml:space="preserve"> 2022 gr</w:t>
      </w:r>
      <w:r w:rsidR="0043768C">
        <w:rPr>
          <w:rFonts w:ascii="Arial" w:hAnsi="Arial" w:cs="Arial"/>
          <w:bCs/>
        </w:rPr>
        <w:t>id for $</w:t>
      </w:r>
      <w:r w:rsidR="0034588A">
        <w:rPr>
          <w:rFonts w:ascii="Arial" w:hAnsi="Arial" w:cs="Arial"/>
          <w:bCs/>
        </w:rPr>
        <w:t>68,323.40</w:t>
      </w:r>
      <w:r w:rsidR="0043768C">
        <w:rPr>
          <w:rFonts w:ascii="Arial" w:hAnsi="Arial" w:cs="Arial"/>
          <w:bCs/>
        </w:rPr>
        <w:t xml:space="preserve"> was presented to the Distribution committee. The </w:t>
      </w:r>
      <w:r w:rsidR="0034588A">
        <w:rPr>
          <w:rFonts w:ascii="Arial" w:hAnsi="Arial" w:cs="Arial"/>
          <w:bCs/>
        </w:rPr>
        <w:t xml:space="preserve">committee had no questions. </w:t>
      </w:r>
      <w:r w:rsidR="00E65B97">
        <w:rPr>
          <w:rFonts w:ascii="Arial" w:hAnsi="Arial" w:cs="Arial"/>
          <w:bCs/>
        </w:rPr>
        <w:t xml:space="preserve">Are there any questions about the grid? </w:t>
      </w:r>
      <w:r w:rsidR="0043768C">
        <w:rPr>
          <w:rFonts w:ascii="Arial" w:hAnsi="Arial" w:cs="Arial"/>
          <w:bCs/>
        </w:rPr>
        <w:t>None.</w:t>
      </w:r>
    </w:p>
    <w:p w14:paraId="14FB60B6" w14:textId="77777777" w:rsidR="0022038E" w:rsidRDefault="0022038E" w:rsidP="0022038E">
      <w:pPr>
        <w:rPr>
          <w:rFonts w:ascii="Arial" w:hAnsi="Arial" w:cs="Arial"/>
        </w:rPr>
      </w:pPr>
    </w:p>
    <w:p w14:paraId="0AB9EA9B" w14:textId="21B271C2" w:rsidR="0022038E" w:rsidRDefault="0022038E" w:rsidP="0022038E">
      <w:pPr>
        <w:rPr>
          <w:rFonts w:ascii="Arial" w:hAnsi="Arial" w:cs="Arial"/>
        </w:rPr>
      </w:pPr>
      <w:r>
        <w:rPr>
          <w:rFonts w:ascii="Arial" w:hAnsi="Arial" w:cs="Arial"/>
        </w:rPr>
        <w:lastRenderedPageBreak/>
        <w:t xml:space="preserve">A quorum of </w:t>
      </w:r>
      <w:r w:rsidR="00F22C15">
        <w:rPr>
          <w:rFonts w:ascii="Arial" w:hAnsi="Arial" w:cs="Arial"/>
        </w:rPr>
        <w:t>1</w:t>
      </w:r>
      <w:r w:rsidR="0034588A">
        <w:rPr>
          <w:rFonts w:ascii="Arial" w:hAnsi="Arial" w:cs="Arial"/>
        </w:rPr>
        <w:t>4</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2038E" w14:paraId="77335A7B" w14:textId="77777777" w:rsidTr="005F6C05">
        <w:tc>
          <w:tcPr>
            <w:tcW w:w="8856" w:type="dxa"/>
            <w:shd w:val="clear" w:color="auto" w:fill="auto"/>
          </w:tcPr>
          <w:p w14:paraId="1969F089" w14:textId="47A0C8A9" w:rsidR="0022038E" w:rsidRDefault="003B4F5A" w:rsidP="005F6C05">
            <w:pPr>
              <w:rPr>
                <w:rFonts w:ascii="Arial" w:hAnsi="Arial" w:cs="Arial"/>
              </w:rPr>
            </w:pPr>
            <w:r>
              <w:rPr>
                <w:rFonts w:ascii="Arial" w:hAnsi="Arial" w:cs="Arial"/>
                <w:b/>
              </w:rPr>
              <w:t>3</w:t>
            </w:r>
            <w:r w:rsidR="0022038E">
              <w:rPr>
                <w:rFonts w:ascii="Arial" w:hAnsi="Arial" w:cs="Arial"/>
                <w:b/>
              </w:rPr>
              <w:t xml:space="preserve">. Motion: </w:t>
            </w:r>
            <w:r w:rsidR="0022038E">
              <w:rPr>
                <w:rFonts w:ascii="Arial" w:hAnsi="Arial" w:cs="Arial"/>
              </w:rPr>
              <w:t xml:space="preserve">To approve the </w:t>
            </w:r>
            <w:r w:rsidR="0034588A">
              <w:rPr>
                <w:rFonts w:ascii="Arial" w:hAnsi="Arial" w:cs="Arial"/>
              </w:rPr>
              <w:t>June</w:t>
            </w:r>
            <w:r w:rsidR="0022038E">
              <w:rPr>
                <w:rFonts w:ascii="Arial" w:hAnsi="Arial" w:cs="Arial"/>
              </w:rPr>
              <w:t xml:space="preserve"> 202</w:t>
            </w:r>
            <w:r w:rsidR="00C31C86">
              <w:rPr>
                <w:rFonts w:ascii="Arial" w:hAnsi="Arial" w:cs="Arial"/>
              </w:rPr>
              <w:t>2</w:t>
            </w:r>
            <w:r w:rsidR="0022038E">
              <w:rPr>
                <w:rFonts w:ascii="Arial" w:hAnsi="Arial" w:cs="Arial"/>
              </w:rPr>
              <w:t xml:space="preserve"> </w:t>
            </w:r>
            <w:r w:rsidR="00A429DE">
              <w:rPr>
                <w:rFonts w:ascii="Arial" w:hAnsi="Arial" w:cs="Arial"/>
              </w:rPr>
              <w:t xml:space="preserve">Distribution </w:t>
            </w:r>
            <w:r w:rsidR="0022038E">
              <w:rPr>
                <w:rFonts w:ascii="Arial" w:hAnsi="Arial" w:cs="Arial"/>
              </w:rPr>
              <w:t>grid as submitted.</w:t>
            </w:r>
          </w:p>
          <w:p w14:paraId="103D8267" w14:textId="77777777" w:rsidR="0022038E" w:rsidRDefault="0022038E" w:rsidP="005F6C05">
            <w:pPr>
              <w:rPr>
                <w:rFonts w:ascii="Arial" w:hAnsi="Arial" w:cs="Arial"/>
              </w:rPr>
            </w:pPr>
            <w:r>
              <w:rPr>
                <w:rFonts w:ascii="Arial" w:hAnsi="Arial" w:cs="Arial"/>
                <w:b/>
              </w:rPr>
              <w:t xml:space="preserve">Motion by: </w:t>
            </w:r>
            <w:r>
              <w:rPr>
                <w:rFonts w:ascii="Arial" w:hAnsi="Arial" w:cs="Arial"/>
              </w:rPr>
              <w:t xml:space="preserve">Distribution committee   </w:t>
            </w:r>
          </w:p>
          <w:p w14:paraId="22C05999" w14:textId="200D95CC" w:rsidR="0022038E" w:rsidRDefault="0022038E" w:rsidP="005F6C05">
            <w:pPr>
              <w:rPr>
                <w:rFonts w:ascii="Arial" w:hAnsi="Arial" w:cs="Arial"/>
              </w:rPr>
            </w:pPr>
            <w:r>
              <w:rPr>
                <w:rFonts w:ascii="Arial" w:hAnsi="Arial" w:cs="Arial"/>
                <w:b/>
              </w:rPr>
              <w:t>Second by:</w:t>
            </w:r>
            <w:r>
              <w:rPr>
                <w:rFonts w:ascii="Arial" w:hAnsi="Arial" w:cs="Arial"/>
                <w:bCs/>
              </w:rPr>
              <w:t xml:space="preserve"> </w:t>
            </w:r>
            <w:r w:rsidR="003B4F5A">
              <w:rPr>
                <w:rFonts w:ascii="Arial" w:hAnsi="Arial" w:cs="Arial"/>
                <w:bCs/>
              </w:rPr>
              <w:t>JW</w:t>
            </w:r>
          </w:p>
          <w:p w14:paraId="483A148E" w14:textId="77777777" w:rsidR="0022038E" w:rsidRDefault="0022038E" w:rsidP="005F6C05">
            <w:pPr>
              <w:rPr>
                <w:rFonts w:ascii="Arial" w:hAnsi="Arial" w:cs="Arial"/>
              </w:rPr>
            </w:pPr>
            <w:r>
              <w:rPr>
                <w:rFonts w:ascii="Arial" w:hAnsi="Arial" w:cs="Arial"/>
                <w:b/>
              </w:rPr>
              <w:t xml:space="preserve">Vote: </w:t>
            </w:r>
            <w:r>
              <w:rPr>
                <w:rFonts w:ascii="Arial" w:hAnsi="Arial" w:cs="Arial"/>
              </w:rPr>
              <w:t>Motion is approved unanimously.</w:t>
            </w:r>
          </w:p>
        </w:tc>
      </w:tr>
    </w:tbl>
    <w:p w14:paraId="3456F583" w14:textId="71C30CFC" w:rsidR="008953B5" w:rsidRDefault="008953B5" w:rsidP="008E4FCB">
      <w:pPr>
        <w:rPr>
          <w:rFonts w:ascii="Arial" w:hAnsi="Arial" w:cs="Arial"/>
        </w:rPr>
      </w:pPr>
    </w:p>
    <w:p w14:paraId="4F96BFF1" w14:textId="77777777" w:rsidR="00033E51" w:rsidRPr="00033E51" w:rsidRDefault="00033E51" w:rsidP="00033E51">
      <w:pPr>
        <w:rPr>
          <w:rFonts w:ascii="Arial" w:hAnsi="Arial" w:cs="Arial"/>
          <w:b/>
          <w:bCs/>
          <w:u w:val="single"/>
        </w:rPr>
      </w:pPr>
      <w:r w:rsidRPr="00033E51">
        <w:rPr>
          <w:rFonts w:ascii="Arial" w:hAnsi="Arial" w:cs="Arial"/>
          <w:b/>
          <w:bCs/>
          <w:u w:val="single"/>
        </w:rPr>
        <w:t>Collections and Finance:</w:t>
      </w:r>
    </w:p>
    <w:p w14:paraId="62D611F6" w14:textId="57300FB7" w:rsidR="00033E51" w:rsidRDefault="00033E51" w:rsidP="00033E51">
      <w:pPr>
        <w:rPr>
          <w:rFonts w:ascii="Arial" w:hAnsi="Arial" w:cs="Arial"/>
        </w:rPr>
      </w:pPr>
      <w:r w:rsidRPr="00033E51">
        <w:rPr>
          <w:rFonts w:ascii="Arial" w:hAnsi="Arial" w:cs="Arial"/>
        </w:rPr>
        <w:t>LC – Collections for</w:t>
      </w:r>
      <w:r w:rsidR="00D278FD">
        <w:rPr>
          <w:rFonts w:ascii="Arial" w:hAnsi="Arial" w:cs="Arial"/>
        </w:rPr>
        <w:t xml:space="preserve"> </w:t>
      </w:r>
      <w:r w:rsidR="003B4F5A">
        <w:rPr>
          <w:rFonts w:ascii="Arial" w:hAnsi="Arial" w:cs="Arial"/>
        </w:rPr>
        <w:t>May</w:t>
      </w:r>
      <w:r w:rsidRPr="00033E51">
        <w:rPr>
          <w:rFonts w:ascii="Arial" w:hAnsi="Arial" w:cs="Arial"/>
        </w:rPr>
        <w:t xml:space="preserve"> were</w:t>
      </w:r>
      <w:r w:rsidR="001F5E46">
        <w:rPr>
          <w:rFonts w:ascii="Arial" w:hAnsi="Arial" w:cs="Arial"/>
        </w:rPr>
        <w:t xml:space="preserve"> </w:t>
      </w:r>
      <w:r w:rsidR="001F5E46" w:rsidRPr="001F5E46">
        <w:rPr>
          <w:rFonts w:ascii="Arial" w:hAnsi="Arial" w:cs="Arial"/>
        </w:rPr>
        <w:t>$176,943</w:t>
      </w:r>
      <w:r w:rsidR="00233F19">
        <w:rPr>
          <w:rFonts w:ascii="Arial" w:hAnsi="Arial" w:cs="Arial"/>
        </w:rPr>
        <w:t>.</w:t>
      </w:r>
      <w:r w:rsidRPr="00033E51">
        <w:rPr>
          <w:rFonts w:ascii="Arial" w:hAnsi="Arial" w:cs="Arial"/>
        </w:rPr>
        <w:t xml:space="preserve"> </w:t>
      </w:r>
      <w:r w:rsidR="003B4F5A">
        <w:rPr>
          <w:rFonts w:ascii="Arial" w:hAnsi="Arial" w:cs="Arial"/>
        </w:rPr>
        <w:t>June</w:t>
      </w:r>
      <w:r w:rsidR="00233F19">
        <w:rPr>
          <w:rFonts w:ascii="Arial" w:hAnsi="Arial" w:cs="Arial"/>
        </w:rPr>
        <w:t xml:space="preserve"> collections are looking positive. </w:t>
      </w:r>
      <w:r w:rsidR="003B4F5A">
        <w:rPr>
          <w:rFonts w:ascii="Arial" w:hAnsi="Arial" w:cs="Arial"/>
        </w:rPr>
        <w:t xml:space="preserve">Our monthly expenses are less than monthly revenue. </w:t>
      </w:r>
      <w:r w:rsidR="00E226AF">
        <w:rPr>
          <w:rFonts w:ascii="Arial" w:hAnsi="Arial" w:cs="Arial"/>
        </w:rPr>
        <w:t xml:space="preserve">CY – I provided our GSCCA Surcharge report for your review. This lists the courts by name and their remittance for the month. At the end of the report is a list of courts who are overdue in reporting surcharges. CJ – this report is available online at courttrax.org </w:t>
      </w:r>
    </w:p>
    <w:p w14:paraId="0F9BFEC2" w14:textId="77777777" w:rsidR="00033E51" w:rsidRDefault="00033E51" w:rsidP="008E4FCB">
      <w:pPr>
        <w:rPr>
          <w:rFonts w:ascii="Arial" w:hAnsi="Arial" w:cs="Arial"/>
        </w:rPr>
      </w:pPr>
    </w:p>
    <w:p w14:paraId="05B149E6" w14:textId="77777777" w:rsidR="00A65BF1" w:rsidRPr="00351583" w:rsidRDefault="00A65BF1" w:rsidP="00A65BF1">
      <w:pPr>
        <w:rPr>
          <w:rFonts w:ascii="Arial" w:hAnsi="Arial" w:cs="Arial"/>
          <w:b/>
          <w:bCs/>
          <w:u w:val="single"/>
        </w:rPr>
      </w:pPr>
      <w:r w:rsidRPr="00351583">
        <w:rPr>
          <w:rFonts w:ascii="Arial" w:hAnsi="Arial" w:cs="Arial"/>
          <w:b/>
          <w:bCs/>
          <w:u w:val="single"/>
        </w:rPr>
        <w:t>Communications committee:</w:t>
      </w:r>
    </w:p>
    <w:p w14:paraId="1F5E3684" w14:textId="77777777" w:rsidR="00090D0D" w:rsidRDefault="00A65BF1" w:rsidP="0043768C">
      <w:pPr>
        <w:rPr>
          <w:rFonts w:ascii="Arial" w:hAnsi="Arial" w:cs="Arial"/>
        </w:rPr>
      </w:pPr>
      <w:r w:rsidRPr="00A65BF1">
        <w:rPr>
          <w:rFonts w:ascii="Arial" w:hAnsi="Arial" w:cs="Arial"/>
        </w:rPr>
        <w:t xml:space="preserve">CY – the Communications committee met in </w:t>
      </w:r>
      <w:r w:rsidR="00E226AF">
        <w:rPr>
          <w:rFonts w:ascii="Arial" w:hAnsi="Arial" w:cs="Arial"/>
        </w:rPr>
        <w:t>June</w:t>
      </w:r>
      <w:r>
        <w:rPr>
          <w:rFonts w:ascii="Arial" w:hAnsi="Arial" w:cs="Arial"/>
        </w:rPr>
        <w:t xml:space="preserve">. </w:t>
      </w:r>
      <w:r w:rsidR="00033E51">
        <w:rPr>
          <w:rFonts w:ascii="Arial" w:hAnsi="Arial" w:cs="Arial"/>
        </w:rPr>
        <w:t>Web traffic i</w:t>
      </w:r>
      <w:r w:rsidR="00D278FD">
        <w:rPr>
          <w:rFonts w:ascii="Arial" w:hAnsi="Arial" w:cs="Arial"/>
        </w:rPr>
        <w:t xml:space="preserve">s at </w:t>
      </w:r>
      <w:r w:rsidR="00033E51">
        <w:rPr>
          <w:rFonts w:ascii="Arial" w:hAnsi="Arial" w:cs="Arial"/>
        </w:rPr>
        <w:t>normal</w:t>
      </w:r>
      <w:r w:rsidR="00D278FD">
        <w:rPr>
          <w:rFonts w:ascii="Arial" w:hAnsi="Arial" w:cs="Arial"/>
        </w:rPr>
        <w:t xml:space="preserve"> levels </w:t>
      </w:r>
      <w:r w:rsidR="00E226AF">
        <w:rPr>
          <w:rFonts w:ascii="Arial" w:hAnsi="Arial" w:cs="Arial"/>
        </w:rPr>
        <w:t xml:space="preserve">though we have one applicant story that is generating about 50 hits a month. </w:t>
      </w:r>
      <w:r w:rsidR="00D278FD">
        <w:rPr>
          <w:rFonts w:ascii="Arial" w:hAnsi="Arial" w:cs="Arial"/>
        </w:rPr>
        <w:t xml:space="preserve">We </w:t>
      </w:r>
      <w:r w:rsidR="00E226AF">
        <w:rPr>
          <w:rFonts w:ascii="Arial" w:hAnsi="Arial" w:cs="Arial"/>
        </w:rPr>
        <w:t xml:space="preserve">have contacted that person to see if there is a reason for this anomaly. </w:t>
      </w:r>
    </w:p>
    <w:p w14:paraId="05206ECD" w14:textId="0EE5C25E" w:rsidR="00C36B43" w:rsidRDefault="00E226AF" w:rsidP="0043768C">
      <w:pPr>
        <w:rPr>
          <w:rFonts w:ascii="Arial" w:hAnsi="Arial" w:cs="Arial"/>
        </w:rPr>
      </w:pPr>
      <w:r>
        <w:rPr>
          <w:rFonts w:ascii="Arial" w:hAnsi="Arial" w:cs="Arial"/>
        </w:rPr>
        <w:t>We are beginning to look for applicant stories for our next annual report – hopefully with a Resource Facilitation angle.</w:t>
      </w:r>
    </w:p>
    <w:p w14:paraId="54E6F3CA" w14:textId="3B238192" w:rsidR="00327320" w:rsidRDefault="00327320" w:rsidP="0043768C">
      <w:pPr>
        <w:rPr>
          <w:rFonts w:ascii="Arial" w:hAnsi="Arial" w:cs="Arial"/>
        </w:rPr>
      </w:pPr>
    </w:p>
    <w:p w14:paraId="5C2E9B2C" w14:textId="6C46322F" w:rsidR="00327320" w:rsidRDefault="00327320" w:rsidP="0043768C">
      <w:pPr>
        <w:rPr>
          <w:rFonts w:ascii="Arial" w:hAnsi="Arial" w:cs="Arial"/>
        </w:rPr>
      </w:pPr>
      <w:r>
        <w:rPr>
          <w:rFonts w:ascii="Arial" w:hAnsi="Arial" w:cs="Arial"/>
        </w:rPr>
        <w:t>Commissioner Bob Bauer joins the meeting. A quorum is present.</w:t>
      </w: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3E315BC3" w14:textId="77777777" w:rsidR="00C809A1" w:rsidRPr="00C809A1" w:rsidRDefault="00A75D99" w:rsidP="00C809A1">
      <w:pPr>
        <w:rPr>
          <w:rFonts w:ascii="Arial" w:hAnsi="Arial" w:cs="Arial"/>
        </w:rPr>
      </w:pPr>
      <w:r>
        <w:rPr>
          <w:rFonts w:ascii="Arial" w:hAnsi="Arial" w:cs="Arial"/>
        </w:rPr>
        <w:t>KT –</w:t>
      </w:r>
      <w:r w:rsidR="00033E51">
        <w:rPr>
          <w:rFonts w:ascii="Arial" w:hAnsi="Arial" w:cs="Arial"/>
        </w:rPr>
        <w:t xml:space="preserve"> </w:t>
      </w:r>
    </w:p>
    <w:p w14:paraId="36DC5D21" w14:textId="77777777" w:rsidR="00327320" w:rsidRPr="00327320" w:rsidRDefault="00327320" w:rsidP="00327320">
      <w:pPr>
        <w:rPr>
          <w:rFonts w:ascii="Arial" w:hAnsi="Arial" w:cs="Arial"/>
        </w:rPr>
      </w:pPr>
    </w:p>
    <w:p w14:paraId="3EED9115" w14:textId="77777777" w:rsidR="00327320" w:rsidRPr="00327320" w:rsidRDefault="00327320" w:rsidP="00327320">
      <w:pPr>
        <w:rPr>
          <w:rFonts w:ascii="Arial" w:hAnsi="Arial" w:cs="Arial"/>
        </w:rPr>
      </w:pPr>
      <w:r w:rsidRPr="00327320">
        <w:rPr>
          <w:rFonts w:ascii="Arial" w:hAnsi="Arial" w:cs="Arial"/>
        </w:rPr>
        <w:t></w:t>
      </w:r>
      <w:r w:rsidRPr="00327320">
        <w:rPr>
          <w:rFonts w:ascii="Arial" w:hAnsi="Arial" w:cs="Arial"/>
        </w:rPr>
        <w:tab/>
        <w:t xml:space="preserve">The contract for the TBIPH Workforce Grant has been completed and signed. BIAG is currently recruiting for an additional bi-lingual RF. We are also finishing up the contract for year 2 for the TBI SPP grant. </w:t>
      </w:r>
    </w:p>
    <w:p w14:paraId="3AE3A128" w14:textId="77777777" w:rsidR="00327320" w:rsidRPr="00327320" w:rsidRDefault="00327320" w:rsidP="00327320">
      <w:pPr>
        <w:rPr>
          <w:rFonts w:ascii="Arial" w:hAnsi="Arial" w:cs="Arial"/>
        </w:rPr>
      </w:pPr>
    </w:p>
    <w:p w14:paraId="49AA3CCB" w14:textId="77777777" w:rsidR="00327320" w:rsidRPr="00327320" w:rsidRDefault="00327320" w:rsidP="00327320">
      <w:pPr>
        <w:rPr>
          <w:rFonts w:ascii="Arial" w:hAnsi="Arial" w:cs="Arial"/>
        </w:rPr>
      </w:pPr>
      <w:r w:rsidRPr="00327320">
        <w:rPr>
          <w:rFonts w:ascii="Arial" w:hAnsi="Arial" w:cs="Arial"/>
        </w:rPr>
        <w:t></w:t>
      </w:r>
      <w:r w:rsidRPr="00327320">
        <w:rPr>
          <w:rFonts w:ascii="Arial" w:hAnsi="Arial" w:cs="Arial"/>
        </w:rPr>
        <w:tab/>
        <w:t>The needs assessment is wrapping up and should be completed by the projected end date of July 2022.</w:t>
      </w:r>
    </w:p>
    <w:p w14:paraId="22EB199B" w14:textId="77777777" w:rsidR="00327320" w:rsidRPr="00327320" w:rsidRDefault="00327320" w:rsidP="00327320">
      <w:pPr>
        <w:rPr>
          <w:rFonts w:ascii="Arial" w:hAnsi="Arial" w:cs="Arial"/>
        </w:rPr>
      </w:pPr>
    </w:p>
    <w:p w14:paraId="30420B54" w14:textId="77777777" w:rsidR="00327320" w:rsidRPr="00327320" w:rsidRDefault="00327320" w:rsidP="00327320">
      <w:pPr>
        <w:rPr>
          <w:rFonts w:ascii="Arial" w:hAnsi="Arial" w:cs="Arial"/>
        </w:rPr>
      </w:pPr>
      <w:r w:rsidRPr="00327320">
        <w:rPr>
          <w:rFonts w:ascii="Arial" w:hAnsi="Arial" w:cs="Arial"/>
        </w:rPr>
        <w:t></w:t>
      </w:r>
      <w:r w:rsidRPr="00327320">
        <w:rPr>
          <w:rFonts w:ascii="Arial" w:hAnsi="Arial" w:cs="Arial"/>
        </w:rPr>
        <w:tab/>
        <w:t xml:space="preserve">We are continuing to meet with BIAG on a weekly basis to discuss the progress of the RF program and create materials to be disbursed to stakeholders. We are also studying for the CBIS Certification test to be taken this quarter. </w:t>
      </w:r>
    </w:p>
    <w:p w14:paraId="70B95BF2" w14:textId="77777777" w:rsidR="00327320" w:rsidRPr="00327320" w:rsidRDefault="00327320" w:rsidP="00327320">
      <w:pPr>
        <w:rPr>
          <w:rFonts w:ascii="Arial" w:hAnsi="Arial" w:cs="Arial"/>
        </w:rPr>
      </w:pPr>
    </w:p>
    <w:p w14:paraId="1209493B" w14:textId="77777777" w:rsidR="00327320" w:rsidRPr="00327320" w:rsidRDefault="00327320" w:rsidP="00327320">
      <w:pPr>
        <w:rPr>
          <w:rFonts w:ascii="Arial" w:hAnsi="Arial" w:cs="Arial"/>
        </w:rPr>
      </w:pPr>
      <w:r w:rsidRPr="00327320">
        <w:rPr>
          <w:rFonts w:ascii="Arial" w:hAnsi="Arial" w:cs="Arial"/>
        </w:rPr>
        <w:t></w:t>
      </w:r>
      <w:r w:rsidRPr="00327320">
        <w:rPr>
          <w:rFonts w:ascii="Arial" w:hAnsi="Arial" w:cs="Arial"/>
        </w:rPr>
        <w:tab/>
        <w:t>BSITFC staff and RF program staff attended the monthly meetings for the Underserved Populations and Workforce Development workgroups. We also completed the survey created by the Workforce Development group in preparation for grant year 2.</w:t>
      </w:r>
    </w:p>
    <w:p w14:paraId="094B08B8" w14:textId="77777777" w:rsidR="00327320" w:rsidRPr="00327320" w:rsidRDefault="00327320" w:rsidP="00327320">
      <w:pPr>
        <w:rPr>
          <w:rFonts w:ascii="Arial" w:hAnsi="Arial" w:cs="Arial"/>
        </w:rPr>
      </w:pPr>
    </w:p>
    <w:p w14:paraId="5A87B072" w14:textId="1E9A3BBC" w:rsidR="00033E51" w:rsidRPr="00620B89" w:rsidRDefault="00327320" w:rsidP="00327320">
      <w:pPr>
        <w:rPr>
          <w:rFonts w:ascii="Arial" w:hAnsi="Arial" w:cs="Arial"/>
        </w:rPr>
      </w:pPr>
      <w:r w:rsidRPr="00327320">
        <w:rPr>
          <w:rFonts w:ascii="Arial" w:hAnsi="Arial" w:cs="Arial"/>
        </w:rPr>
        <w:t></w:t>
      </w:r>
      <w:r w:rsidRPr="00327320">
        <w:rPr>
          <w:rFonts w:ascii="Arial" w:hAnsi="Arial" w:cs="Arial"/>
        </w:rPr>
        <w:tab/>
        <w:t xml:space="preserve">Met with Jill </w:t>
      </w:r>
      <w:proofErr w:type="spellStart"/>
      <w:r w:rsidRPr="00327320">
        <w:rPr>
          <w:rFonts w:ascii="Arial" w:hAnsi="Arial" w:cs="Arial"/>
        </w:rPr>
        <w:t>Ferrington</w:t>
      </w:r>
      <w:proofErr w:type="spellEnd"/>
      <w:r w:rsidRPr="00327320">
        <w:rPr>
          <w:rFonts w:ascii="Arial" w:hAnsi="Arial" w:cs="Arial"/>
        </w:rPr>
        <w:t xml:space="preserve"> the TBI SME on June 14, 2022, in preparation for the GA TA NCAAPS team meeting. Jill will attend the June 28th RF program meeting to speak with BIAG about program progress and data crosswalks.</w:t>
      </w:r>
    </w:p>
    <w:p w14:paraId="1FE66A44" w14:textId="65877BAE" w:rsidR="00A75D99" w:rsidRDefault="00A75D99" w:rsidP="00620B89">
      <w:pPr>
        <w:rPr>
          <w:rFonts w:ascii="Arial" w:hAnsi="Arial" w:cs="Arial"/>
        </w:rPr>
      </w:pPr>
    </w:p>
    <w:p w14:paraId="5FC54094" w14:textId="2D4B67FA" w:rsidR="00620B89" w:rsidRDefault="00620B89" w:rsidP="00620B89">
      <w:pPr>
        <w:rPr>
          <w:rFonts w:ascii="Arial" w:hAnsi="Arial" w:cs="Arial"/>
        </w:rPr>
      </w:pPr>
    </w:p>
    <w:p w14:paraId="64ED60D4" w14:textId="01A89111" w:rsidR="000B72E4" w:rsidRDefault="000B72E4" w:rsidP="00620B89">
      <w:pPr>
        <w:rPr>
          <w:rFonts w:ascii="Arial" w:hAnsi="Arial" w:cs="Arial"/>
        </w:rPr>
      </w:pPr>
    </w:p>
    <w:p w14:paraId="3AD1E9CE" w14:textId="046E14D9" w:rsidR="000B72E4" w:rsidRPr="000B72E4" w:rsidRDefault="000B72E4" w:rsidP="00620B89">
      <w:pPr>
        <w:rPr>
          <w:rFonts w:ascii="Arial" w:hAnsi="Arial" w:cs="Arial"/>
          <w:b/>
          <w:bCs/>
          <w:u w:val="single"/>
        </w:rPr>
      </w:pPr>
      <w:r w:rsidRPr="000B72E4">
        <w:rPr>
          <w:rFonts w:ascii="Arial" w:hAnsi="Arial" w:cs="Arial"/>
          <w:b/>
          <w:bCs/>
          <w:u w:val="single"/>
        </w:rPr>
        <w:t xml:space="preserve">New </w:t>
      </w:r>
      <w:r>
        <w:rPr>
          <w:rFonts w:ascii="Arial" w:hAnsi="Arial" w:cs="Arial"/>
          <w:b/>
          <w:bCs/>
          <w:u w:val="single"/>
        </w:rPr>
        <w:t>B</w:t>
      </w:r>
      <w:r w:rsidRPr="000B72E4">
        <w:rPr>
          <w:rFonts w:ascii="Arial" w:hAnsi="Arial" w:cs="Arial"/>
          <w:b/>
          <w:bCs/>
          <w:u w:val="single"/>
        </w:rPr>
        <w:t>usiness:</w:t>
      </w:r>
    </w:p>
    <w:p w14:paraId="757F7FAF" w14:textId="43F18D3C" w:rsidR="00327320" w:rsidRDefault="00327320">
      <w:pPr>
        <w:rPr>
          <w:rFonts w:ascii="Arial" w:hAnsi="Arial" w:cs="Arial"/>
        </w:rPr>
      </w:pPr>
      <w:r>
        <w:rPr>
          <w:rFonts w:ascii="Arial" w:hAnsi="Arial" w:cs="Arial"/>
        </w:rPr>
        <w:t xml:space="preserve">CY – I placed in your meeting materials a Brain Injury Tip Sheet created by the </w:t>
      </w:r>
      <w:r w:rsidRPr="00327320">
        <w:rPr>
          <w:rFonts w:ascii="Arial" w:hAnsi="Arial" w:cs="Arial"/>
        </w:rPr>
        <w:t>American Congress of Rehabilitation Medicine</w:t>
      </w:r>
      <w:r>
        <w:rPr>
          <w:rFonts w:ascii="Arial" w:hAnsi="Arial" w:cs="Arial"/>
        </w:rPr>
        <w:t>. This document may be useful to our new Commissioners in terms of understanding functional and cognitive issues after TBI.</w:t>
      </w:r>
    </w:p>
    <w:p w14:paraId="6A8DB4C4" w14:textId="77777777" w:rsidR="00327320" w:rsidRDefault="00327320">
      <w:pPr>
        <w:rPr>
          <w:rFonts w:ascii="Arial" w:hAnsi="Arial" w:cs="Arial"/>
        </w:rPr>
      </w:pPr>
    </w:p>
    <w:p w14:paraId="5DC7615C" w14:textId="21EAEFB0" w:rsidR="00563F60" w:rsidRDefault="00563F60">
      <w:pPr>
        <w:rPr>
          <w:rFonts w:ascii="Arial" w:hAnsi="Arial" w:cs="Arial"/>
        </w:rPr>
      </w:pPr>
      <w:r>
        <w:rPr>
          <w:rFonts w:ascii="Arial" w:hAnsi="Arial" w:cs="Arial"/>
        </w:rPr>
        <w:t>There being no further business the meeting is adjourned by motion (</w:t>
      </w:r>
      <w:r w:rsidR="00402E15">
        <w:rPr>
          <w:rFonts w:ascii="Arial" w:hAnsi="Arial" w:cs="Arial"/>
        </w:rPr>
        <w:t>M</w:t>
      </w:r>
      <w:r w:rsidR="00A80BE0">
        <w:rPr>
          <w:rFonts w:ascii="Arial" w:hAnsi="Arial" w:cs="Arial"/>
        </w:rPr>
        <w:t>K</w:t>
      </w:r>
      <w:r>
        <w:rPr>
          <w:rFonts w:ascii="Arial" w:hAnsi="Arial" w:cs="Arial"/>
        </w:rPr>
        <w:t>) at 11:</w:t>
      </w:r>
      <w:r w:rsidR="00327320">
        <w:rPr>
          <w:rFonts w:ascii="Arial" w:hAnsi="Arial" w:cs="Arial"/>
        </w:rPr>
        <w:t>25</w:t>
      </w:r>
      <w:r>
        <w:rPr>
          <w:rFonts w:ascii="Arial" w:hAnsi="Arial" w:cs="Arial"/>
        </w:rPr>
        <w:t xml:space="preserve"> a.m.</w:t>
      </w:r>
    </w:p>
    <w:p w14:paraId="52903095" w14:textId="77777777" w:rsidR="00731F73" w:rsidRDefault="00731F73">
      <w:pPr>
        <w:rPr>
          <w:rFonts w:ascii="Arial" w:hAnsi="Arial" w:cs="Arial"/>
        </w:rPr>
      </w:pPr>
    </w:p>
    <w:p w14:paraId="49530558" w14:textId="69558A88" w:rsidR="00C35569" w:rsidRDefault="00A44F43">
      <w:pPr>
        <w:rPr>
          <w:rFonts w:ascii="Arial" w:hAnsi="Arial" w:cs="Arial"/>
          <w:b/>
        </w:rPr>
      </w:pPr>
      <w:r>
        <w:rPr>
          <w:rFonts w:ascii="Arial" w:hAnsi="Arial" w:cs="Arial"/>
          <w:b/>
        </w:rPr>
        <w:t>The next Commission meeting will be on Thursd</w:t>
      </w:r>
      <w:r w:rsidR="00810619">
        <w:rPr>
          <w:rFonts w:ascii="Arial" w:hAnsi="Arial" w:cs="Arial"/>
          <w:b/>
        </w:rPr>
        <w:t xml:space="preserve">ay </w:t>
      </w:r>
      <w:r w:rsidR="00A80BE0">
        <w:rPr>
          <w:rFonts w:ascii="Arial" w:hAnsi="Arial" w:cs="Arial"/>
          <w:b/>
        </w:rPr>
        <w:t>Ju</w:t>
      </w:r>
      <w:r w:rsidR="00327320">
        <w:rPr>
          <w:rFonts w:ascii="Arial" w:hAnsi="Arial" w:cs="Arial"/>
          <w:b/>
        </w:rPr>
        <w:t>ly</w:t>
      </w:r>
      <w:r w:rsidR="00810619">
        <w:rPr>
          <w:rFonts w:ascii="Arial" w:hAnsi="Arial" w:cs="Arial"/>
          <w:b/>
        </w:rPr>
        <w:t xml:space="preserve"> 2</w:t>
      </w:r>
      <w:r w:rsidR="00327320">
        <w:rPr>
          <w:rFonts w:ascii="Arial" w:hAnsi="Arial" w:cs="Arial"/>
          <w:b/>
        </w:rPr>
        <w:t>8</w:t>
      </w:r>
      <w:r>
        <w:rPr>
          <w:rFonts w:ascii="Arial" w:hAnsi="Arial" w:cs="Arial"/>
          <w:b/>
        </w:rPr>
        <w:t xml:space="preserve">, </w:t>
      </w:r>
      <w:proofErr w:type="gramStart"/>
      <w:r>
        <w:rPr>
          <w:rFonts w:ascii="Arial" w:hAnsi="Arial" w:cs="Arial"/>
          <w:b/>
        </w:rPr>
        <w:t>202</w:t>
      </w:r>
      <w:r w:rsidR="00D167B8">
        <w:rPr>
          <w:rFonts w:ascii="Arial" w:hAnsi="Arial" w:cs="Arial"/>
          <w:b/>
        </w:rPr>
        <w:t>2</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6595401F"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6E4F88">
      <w:rPr>
        <w:rStyle w:val="PageNumber"/>
      </w:rPr>
      <w:fldChar w:fldCharType="separate"/>
    </w:r>
    <w:r w:rsidR="006E4F88">
      <w:rPr>
        <w:rStyle w:val="PageNumber"/>
        <w:noProof/>
      </w:rPr>
      <w:t>1</w: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2ED44FCD" w:rsidR="00C35569" w:rsidRDefault="00A44F43">
    <w:pPr>
      <w:pStyle w:val="Footer"/>
    </w:pPr>
    <w:r>
      <w:t>Minutes approved on:</w:t>
    </w:r>
    <w:r w:rsidR="006E4F88">
      <w:t xml:space="preserve"> 7-28-22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2D37EA"/>
    <w:multiLevelType w:val="hybridMultilevel"/>
    <w:tmpl w:val="54D019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5626E"/>
    <w:multiLevelType w:val="hybridMultilevel"/>
    <w:tmpl w:val="55DC2F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6941154">
    <w:abstractNumId w:val="0"/>
  </w:num>
  <w:num w:numId="2" w16cid:durableId="964432004">
    <w:abstractNumId w:val="2"/>
  </w:num>
  <w:num w:numId="3" w16cid:durableId="472411624">
    <w:abstractNumId w:val="10"/>
  </w:num>
  <w:num w:numId="4" w16cid:durableId="891114770">
    <w:abstractNumId w:val="7"/>
  </w:num>
  <w:num w:numId="5" w16cid:durableId="1344628892">
    <w:abstractNumId w:val="4"/>
  </w:num>
  <w:num w:numId="6" w16cid:durableId="2032683550">
    <w:abstractNumId w:val="6"/>
  </w:num>
  <w:num w:numId="7" w16cid:durableId="1049035654">
    <w:abstractNumId w:val="9"/>
  </w:num>
  <w:num w:numId="8" w16cid:durableId="472869244">
    <w:abstractNumId w:val="5"/>
  </w:num>
  <w:num w:numId="9" w16cid:durableId="1434400048">
    <w:abstractNumId w:val="3"/>
  </w:num>
  <w:num w:numId="10" w16cid:durableId="2014607859">
    <w:abstractNumId w:val="8"/>
  </w:num>
  <w:num w:numId="11" w16cid:durableId="709652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00825"/>
    <w:rsid w:val="00012E22"/>
    <w:rsid w:val="00033E51"/>
    <w:rsid w:val="00051661"/>
    <w:rsid w:val="000673CD"/>
    <w:rsid w:val="00090D0D"/>
    <w:rsid w:val="000A577D"/>
    <w:rsid w:val="000B72E4"/>
    <w:rsid w:val="000D1800"/>
    <w:rsid w:val="00121E07"/>
    <w:rsid w:val="00133172"/>
    <w:rsid w:val="001460A3"/>
    <w:rsid w:val="00184368"/>
    <w:rsid w:val="001A4BE5"/>
    <w:rsid w:val="001D5C82"/>
    <w:rsid w:val="001E7197"/>
    <w:rsid w:val="001F5E46"/>
    <w:rsid w:val="001F6BAD"/>
    <w:rsid w:val="0022038E"/>
    <w:rsid w:val="00226BF0"/>
    <w:rsid w:val="00233F19"/>
    <w:rsid w:val="00234F16"/>
    <w:rsid w:val="002508F6"/>
    <w:rsid w:val="00291DEB"/>
    <w:rsid w:val="002A2D8B"/>
    <w:rsid w:val="002B5CE2"/>
    <w:rsid w:val="002C7B34"/>
    <w:rsid w:val="002D38F7"/>
    <w:rsid w:val="002E0751"/>
    <w:rsid w:val="002E2827"/>
    <w:rsid w:val="00305ABF"/>
    <w:rsid w:val="00321D4B"/>
    <w:rsid w:val="00327320"/>
    <w:rsid w:val="00327E03"/>
    <w:rsid w:val="0034588A"/>
    <w:rsid w:val="00347795"/>
    <w:rsid w:val="00351583"/>
    <w:rsid w:val="00374E89"/>
    <w:rsid w:val="00386BD2"/>
    <w:rsid w:val="003928C5"/>
    <w:rsid w:val="00397CA5"/>
    <w:rsid w:val="003B4F5A"/>
    <w:rsid w:val="003C539E"/>
    <w:rsid w:val="003C620A"/>
    <w:rsid w:val="003D5B04"/>
    <w:rsid w:val="003E4CFF"/>
    <w:rsid w:val="00402E15"/>
    <w:rsid w:val="0043768C"/>
    <w:rsid w:val="00440D3B"/>
    <w:rsid w:val="00471B4D"/>
    <w:rsid w:val="00485925"/>
    <w:rsid w:val="00485C59"/>
    <w:rsid w:val="004860D8"/>
    <w:rsid w:val="00487034"/>
    <w:rsid w:val="00495A8F"/>
    <w:rsid w:val="004972C9"/>
    <w:rsid w:val="004B176A"/>
    <w:rsid w:val="004F3A15"/>
    <w:rsid w:val="005053DB"/>
    <w:rsid w:val="005303DA"/>
    <w:rsid w:val="00562436"/>
    <w:rsid w:val="00563F60"/>
    <w:rsid w:val="00592D17"/>
    <w:rsid w:val="0059414A"/>
    <w:rsid w:val="005C2C4D"/>
    <w:rsid w:val="00620B89"/>
    <w:rsid w:val="00627881"/>
    <w:rsid w:val="0063007D"/>
    <w:rsid w:val="0065583B"/>
    <w:rsid w:val="0065794A"/>
    <w:rsid w:val="00695E76"/>
    <w:rsid w:val="006C3835"/>
    <w:rsid w:val="006E4F88"/>
    <w:rsid w:val="00710699"/>
    <w:rsid w:val="00731F73"/>
    <w:rsid w:val="00734C1F"/>
    <w:rsid w:val="00740559"/>
    <w:rsid w:val="007B5F96"/>
    <w:rsid w:val="007C5476"/>
    <w:rsid w:val="007D628B"/>
    <w:rsid w:val="007E5BAB"/>
    <w:rsid w:val="007F3045"/>
    <w:rsid w:val="007F3F5A"/>
    <w:rsid w:val="00810619"/>
    <w:rsid w:val="008263FB"/>
    <w:rsid w:val="008728D2"/>
    <w:rsid w:val="00875045"/>
    <w:rsid w:val="00880948"/>
    <w:rsid w:val="00881E86"/>
    <w:rsid w:val="00893844"/>
    <w:rsid w:val="008953B5"/>
    <w:rsid w:val="008C0B1D"/>
    <w:rsid w:val="008E4FCB"/>
    <w:rsid w:val="008E60A7"/>
    <w:rsid w:val="0092590C"/>
    <w:rsid w:val="0092715D"/>
    <w:rsid w:val="00936858"/>
    <w:rsid w:val="009C011E"/>
    <w:rsid w:val="009D246E"/>
    <w:rsid w:val="009E235B"/>
    <w:rsid w:val="00A23B11"/>
    <w:rsid w:val="00A25A6B"/>
    <w:rsid w:val="00A429DE"/>
    <w:rsid w:val="00A44F43"/>
    <w:rsid w:val="00A476FD"/>
    <w:rsid w:val="00A54351"/>
    <w:rsid w:val="00A65BF1"/>
    <w:rsid w:val="00A66F6A"/>
    <w:rsid w:val="00A72985"/>
    <w:rsid w:val="00A75D99"/>
    <w:rsid w:val="00A80BE0"/>
    <w:rsid w:val="00A96738"/>
    <w:rsid w:val="00AC0477"/>
    <w:rsid w:val="00AD5A09"/>
    <w:rsid w:val="00AE1045"/>
    <w:rsid w:val="00AF0087"/>
    <w:rsid w:val="00B24C9C"/>
    <w:rsid w:val="00B260B8"/>
    <w:rsid w:val="00BB3F9D"/>
    <w:rsid w:val="00BC418E"/>
    <w:rsid w:val="00BE69B0"/>
    <w:rsid w:val="00BF4E1E"/>
    <w:rsid w:val="00C31C86"/>
    <w:rsid w:val="00C35569"/>
    <w:rsid w:val="00C36B43"/>
    <w:rsid w:val="00C44506"/>
    <w:rsid w:val="00C61E2F"/>
    <w:rsid w:val="00C809A1"/>
    <w:rsid w:val="00C903D8"/>
    <w:rsid w:val="00D167B8"/>
    <w:rsid w:val="00D278FD"/>
    <w:rsid w:val="00D624A0"/>
    <w:rsid w:val="00D83192"/>
    <w:rsid w:val="00D946F6"/>
    <w:rsid w:val="00DB0F0E"/>
    <w:rsid w:val="00DB683E"/>
    <w:rsid w:val="00DE2112"/>
    <w:rsid w:val="00DE7647"/>
    <w:rsid w:val="00E226AF"/>
    <w:rsid w:val="00E36371"/>
    <w:rsid w:val="00E56106"/>
    <w:rsid w:val="00E65B97"/>
    <w:rsid w:val="00EA79A0"/>
    <w:rsid w:val="00EB77B8"/>
    <w:rsid w:val="00EE67E0"/>
    <w:rsid w:val="00F11754"/>
    <w:rsid w:val="00F22C15"/>
    <w:rsid w:val="00F315CD"/>
    <w:rsid w:val="00F401BB"/>
    <w:rsid w:val="00F450C8"/>
    <w:rsid w:val="00F57434"/>
    <w:rsid w:val="00F64249"/>
    <w:rsid w:val="00F82D77"/>
    <w:rsid w:val="00F95AE0"/>
    <w:rsid w:val="00FD7158"/>
    <w:rsid w:val="00FE43AB"/>
    <w:rsid w:val="00FF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975</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2022-08-01T18:40:00Z</dcterms:created>
  <dcterms:modified xsi:type="dcterms:W3CDTF">2022-08-01T18:40:00Z</dcterms:modified>
</cp:coreProperties>
</file>