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77777777" w:rsidR="00C35569" w:rsidRDefault="00A44F43">
      <w:pPr>
        <w:jc w:val="center"/>
        <w:rPr>
          <w:rFonts w:ascii="Arial" w:hAnsi="Arial" w:cs="Arial"/>
        </w:rPr>
      </w:pPr>
      <w:r>
        <w:rPr>
          <w:rFonts w:ascii="Arial" w:hAnsi="Arial" w:cs="Arial"/>
        </w:rPr>
        <w:t>2 Peachtree St NW Suite 26-416 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1C2CA8FA" w:rsidR="00C35569" w:rsidRDefault="0099623C">
      <w:pPr>
        <w:jc w:val="center"/>
        <w:rPr>
          <w:rFonts w:ascii="Arial" w:hAnsi="Arial" w:cs="Arial"/>
        </w:rPr>
      </w:pPr>
      <w:r>
        <w:rPr>
          <w:rFonts w:ascii="Arial" w:hAnsi="Arial" w:cs="Arial"/>
        </w:rPr>
        <w:t>September</w:t>
      </w:r>
      <w:r w:rsidR="00734C1F">
        <w:rPr>
          <w:rFonts w:ascii="Arial" w:hAnsi="Arial" w:cs="Arial"/>
        </w:rPr>
        <w:t xml:space="preserve"> </w:t>
      </w:r>
      <w:r>
        <w:rPr>
          <w:rFonts w:ascii="Arial" w:hAnsi="Arial" w:cs="Arial"/>
        </w:rPr>
        <w:t>22</w:t>
      </w:r>
      <w:r w:rsidR="00A44F43">
        <w:rPr>
          <w:rFonts w:ascii="Arial" w:hAnsi="Arial" w:cs="Arial"/>
        </w:rPr>
        <w:t>, 202</w:t>
      </w:r>
      <w:r w:rsidR="00184368">
        <w:rPr>
          <w:rFonts w:ascii="Arial" w:hAnsi="Arial" w:cs="Arial"/>
        </w:rPr>
        <w:t>2</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6B08ACFF" w:rsidR="00535E67" w:rsidRPr="00535E67" w:rsidRDefault="00535E67" w:rsidP="00535E67">
      <w:pPr>
        <w:jc w:val="center"/>
        <w:rPr>
          <w:rFonts w:ascii="Arial" w:hAnsi="Arial" w:cs="Arial"/>
        </w:rPr>
      </w:pPr>
      <w:r>
        <w:rPr>
          <w:rFonts w:ascii="Arial" w:hAnsi="Arial" w:cs="Arial"/>
        </w:rPr>
        <w:t>Minutes</w:t>
      </w:r>
    </w:p>
    <w:p w14:paraId="0AE2808B" w14:textId="77777777" w:rsidR="00C35569" w:rsidRDefault="00C35569">
      <w:pPr>
        <w:jc w:val="center"/>
        <w:rPr>
          <w:rFonts w:ascii="Arial" w:hAnsi="Arial" w:cs="Arial"/>
        </w:rPr>
      </w:pPr>
    </w:p>
    <w:p w14:paraId="2E69FB16" w14:textId="77777777" w:rsidR="00C35569" w:rsidRDefault="00A44F43">
      <w:pPr>
        <w:rPr>
          <w:rFonts w:ascii="Arial" w:hAnsi="Arial" w:cs="Arial"/>
          <w:b/>
          <w:u w:val="single"/>
        </w:rPr>
      </w:pPr>
      <w:r>
        <w:rPr>
          <w:rFonts w:ascii="Arial" w:hAnsi="Arial" w:cs="Arial"/>
          <w:b/>
          <w:u w:val="single"/>
        </w:rPr>
        <w:t>Commissioners attending in person:</w:t>
      </w:r>
    </w:p>
    <w:p w14:paraId="32D24360" w14:textId="77777777" w:rsidR="00C35569" w:rsidRDefault="00A44F43">
      <w:pPr>
        <w:rPr>
          <w:rFonts w:ascii="Arial" w:hAnsi="Arial" w:cs="Arial"/>
        </w:rPr>
      </w:pPr>
      <w:r>
        <w:rPr>
          <w:rFonts w:ascii="Arial" w:hAnsi="Arial" w:cs="Arial"/>
        </w:rPr>
        <w:t>None.</w:t>
      </w:r>
    </w:p>
    <w:p w14:paraId="476F7F2F" w14:textId="77777777" w:rsidR="00C35569" w:rsidRDefault="00C35569">
      <w:pPr>
        <w:rPr>
          <w:rFonts w:ascii="Arial" w:hAnsi="Arial" w:cs="Arial"/>
        </w:rPr>
      </w:pPr>
    </w:p>
    <w:p w14:paraId="1B6F0897" w14:textId="77777777" w:rsidR="00C35569" w:rsidRDefault="00A44F43">
      <w:pPr>
        <w:rPr>
          <w:rFonts w:ascii="Arial" w:hAnsi="Arial" w:cs="Arial"/>
          <w:b/>
          <w:u w:val="single"/>
        </w:rPr>
      </w:pPr>
      <w:r>
        <w:rPr>
          <w:rFonts w:ascii="Arial" w:hAnsi="Arial" w:cs="Arial"/>
          <w:b/>
          <w:u w:val="single"/>
        </w:rPr>
        <w:t>Commissioners attending via teleconference:</w:t>
      </w:r>
    </w:p>
    <w:p w14:paraId="0DA94C85" w14:textId="1DA8B432" w:rsidR="00C35569" w:rsidRDefault="00A44F43">
      <w:pPr>
        <w:rPr>
          <w:rFonts w:ascii="Arial" w:hAnsi="Arial" w:cs="Arial"/>
        </w:rPr>
      </w:pPr>
      <w:r>
        <w:rPr>
          <w:rFonts w:ascii="Arial" w:hAnsi="Arial" w:cs="Arial"/>
        </w:rPr>
        <w:t xml:space="preserve">Chase Jones (CJ), Jane Warnock (JW), </w:t>
      </w:r>
      <w:r w:rsidR="008263FB" w:rsidRPr="008263FB">
        <w:rPr>
          <w:rFonts w:ascii="Arial" w:hAnsi="Arial" w:cs="Arial"/>
        </w:rPr>
        <w:t>Andrew Dennison</w:t>
      </w:r>
      <w:r w:rsidR="008263FB">
        <w:rPr>
          <w:rFonts w:ascii="Arial" w:hAnsi="Arial" w:cs="Arial"/>
        </w:rPr>
        <w:t xml:space="preserve"> (AD)</w:t>
      </w:r>
      <w:r w:rsidR="002E2827">
        <w:rPr>
          <w:rFonts w:ascii="Arial" w:hAnsi="Arial" w:cs="Arial"/>
        </w:rPr>
        <w:t>, Yolanda Virden (YV)</w:t>
      </w:r>
      <w:r w:rsidR="0092715D">
        <w:rPr>
          <w:rFonts w:ascii="Arial" w:hAnsi="Arial" w:cs="Arial"/>
        </w:rPr>
        <w:t>, Lisa Dawson (LD)</w:t>
      </w:r>
      <w:r w:rsidR="001A4BE5" w:rsidRPr="001A4BE5">
        <w:rPr>
          <w:rFonts w:ascii="Arial" w:hAnsi="Arial" w:cs="Arial"/>
        </w:rPr>
        <w:t>, Randy Owens</w:t>
      </w:r>
      <w:r w:rsidR="001A4BE5">
        <w:rPr>
          <w:rFonts w:ascii="Arial" w:hAnsi="Arial" w:cs="Arial"/>
        </w:rPr>
        <w:t xml:space="preserve"> (RO)</w:t>
      </w:r>
      <w:r w:rsidR="001A4BE5" w:rsidRPr="001A4BE5">
        <w:rPr>
          <w:rFonts w:ascii="Arial" w:hAnsi="Arial" w:cs="Arial"/>
        </w:rPr>
        <w:t xml:space="preserve">, </w:t>
      </w:r>
      <w:r w:rsidR="00ED006F" w:rsidRPr="00ED006F">
        <w:rPr>
          <w:rFonts w:ascii="Arial" w:hAnsi="Arial" w:cs="Arial"/>
        </w:rPr>
        <w:t>Ruth Engelberg</w:t>
      </w:r>
      <w:r w:rsidR="00CD0DBF">
        <w:rPr>
          <w:rFonts w:ascii="Arial" w:hAnsi="Arial" w:cs="Arial"/>
        </w:rPr>
        <w:t xml:space="preserve"> (RE)</w:t>
      </w:r>
      <w:r w:rsidR="00ED006F" w:rsidRPr="00ED006F">
        <w:rPr>
          <w:rFonts w:ascii="Arial" w:hAnsi="Arial" w:cs="Arial"/>
        </w:rPr>
        <w:t xml:space="preserve">, </w:t>
      </w:r>
      <w:r w:rsidR="002B5945" w:rsidRPr="002B5945">
        <w:rPr>
          <w:rFonts w:ascii="Arial" w:hAnsi="Arial" w:cs="Arial"/>
        </w:rPr>
        <w:t>Stephanie Freeman</w:t>
      </w:r>
      <w:r w:rsidR="002B5945">
        <w:rPr>
          <w:rFonts w:ascii="Arial" w:hAnsi="Arial" w:cs="Arial"/>
        </w:rPr>
        <w:t xml:space="preserve"> (SF)</w:t>
      </w:r>
      <w:r w:rsidR="002B5945" w:rsidRPr="002B5945">
        <w:rPr>
          <w:rFonts w:ascii="Arial" w:hAnsi="Arial" w:cs="Arial"/>
        </w:rPr>
        <w:t>, Susannah Kidwell</w:t>
      </w:r>
      <w:r w:rsidR="002B5945">
        <w:rPr>
          <w:rFonts w:ascii="Arial" w:hAnsi="Arial" w:cs="Arial"/>
        </w:rPr>
        <w:t xml:space="preserve"> (SK)</w:t>
      </w:r>
      <w:r w:rsidR="002B5945" w:rsidRPr="002B5945">
        <w:rPr>
          <w:rFonts w:ascii="Arial" w:hAnsi="Arial" w:cs="Arial"/>
        </w:rPr>
        <w:t>, Gwen McKee</w:t>
      </w:r>
      <w:r w:rsidR="002B5945">
        <w:rPr>
          <w:rFonts w:ascii="Arial" w:hAnsi="Arial" w:cs="Arial"/>
        </w:rPr>
        <w:t xml:space="preserve"> (GM)</w:t>
      </w:r>
      <w:r w:rsidR="002B5945" w:rsidRPr="002B5945">
        <w:rPr>
          <w:rFonts w:ascii="Arial" w:hAnsi="Arial" w:cs="Arial"/>
        </w:rPr>
        <w:t>, Rebecca Dugger</w:t>
      </w:r>
      <w:r w:rsidR="002B5945">
        <w:rPr>
          <w:rFonts w:ascii="Arial" w:hAnsi="Arial" w:cs="Arial"/>
        </w:rPr>
        <w:t xml:space="preserve"> (RD), </w:t>
      </w:r>
      <w:r w:rsidR="002B5945" w:rsidRPr="002B5945">
        <w:rPr>
          <w:rFonts w:ascii="Arial" w:hAnsi="Arial" w:cs="Arial"/>
        </w:rPr>
        <w:t>Tim Wall</w:t>
      </w:r>
      <w:r w:rsidR="002B5945">
        <w:rPr>
          <w:rFonts w:ascii="Arial" w:hAnsi="Arial" w:cs="Arial"/>
        </w:rPr>
        <w:t xml:space="preserve"> (TW).</w:t>
      </w:r>
    </w:p>
    <w:p w14:paraId="32E93E9E" w14:textId="77777777" w:rsidR="00C35569" w:rsidRDefault="00C35569">
      <w:pPr>
        <w:rPr>
          <w:rFonts w:ascii="Arial" w:hAnsi="Arial" w:cs="Arial"/>
        </w:rPr>
      </w:pPr>
    </w:p>
    <w:p w14:paraId="50107D0F" w14:textId="77777777" w:rsidR="00C35569" w:rsidRDefault="00A44F43">
      <w:pPr>
        <w:rPr>
          <w:rFonts w:ascii="Arial" w:hAnsi="Arial" w:cs="Arial"/>
          <w:b/>
          <w:u w:val="single"/>
        </w:rPr>
      </w:pPr>
      <w:r>
        <w:rPr>
          <w:rFonts w:ascii="Arial" w:hAnsi="Arial" w:cs="Arial"/>
          <w:b/>
          <w:u w:val="single"/>
        </w:rPr>
        <w:t>Commissioners - Absent:</w:t>
      </w:r>
    </w:p>
    <w:p w14:paraId="34174F3B" w14:textId="04183648" w:rsidR="0092715D" w:rsidRDefault="002B5945">
      <w:pPr>
        <w:rPr>
          <w:rFonts w:ascii="Arial" w:hAnsi="Arial" w:cs="Arial"/>
        </w:rPr>
      </w:pPr>
      <w:r w:rsidRPr="002B5945">
        <w:rPr>
          <w:rFonts w:ascii="Arial" w:hAnsi="Arial" w:cs="Arial"/>
        </w:rPr>
        <w:t>Paula Gumpman</w:t>
      </w:r>
      <w:r>
        <w:rPr>
          <w:rFonts w:ascii="Arial" w:hAnsi="Arial" w:cs="Arial"/>
        </w:rPr>
        <w:t xml:space="preserve">, </w:t>
      </w:r>
      <w:r w:rsidRPr="002B5945">
        <w:rPr>
          <w:rFonts w:ascii="Arial" w:hAnsi="Arial" w:cs="Arial"/>
        </w:rPr>
        <w:t>Bob Bauer,</w:t>
      </w:r>
      <w:r>
        <w:rPr>
          <w:rFonts w:ascii="Arial" w:hAnsi="Arial" w:cs="Arial"/>
        </w:rPr>
        <w:t xml:space="preserve"> </w:t>
      </w:r>
      <w:r w:rsidRPr="002B5945">
        <w:rPr>
          <w:rFonts w:ascii="Arial" w:hAnsi="Arial" w:cs="Arial"/>
        </w:rPr>
        <w:t>Stephanie Stallings, Matt</w:t>
      </w:r>
      <w:r>
        <w:rPr>
          <w:rFonts w:ascii="Arial" w:hAnsi="Arial" w:cs="Arial"/>
        </w:rPr>
        <w:t xml:space="preserve"> Krull</w:t>
      </w:r>
      <w:r w:rsidRPr="002B5945">
        <w:rPr>
          <w:rFonts w:ascii="Arial" w:hAnsi="Arial" w:cs="Arial"/>
        </w:rPr>
        <w:t>,</w:t>
      </w:r>
    </w:p>
    <w:p w14:paraId="402DD40C" w14:textId="77777777" w:rsidR="002B5945" w:rsidRDefault="002B5945">
      <w:pPr>
        <w:rPr>
          <w:rFonts w:ascii="Arial" w:hAnsi="Arial" w:cs="Arial"/>
        </w:rPr>
      </w:pPr>
    </w:p>
    <w:p w14:paraId="700A1DE8" w14:textId="77777777" w:rsidR="00C35569" w:rsidRDefault="00A44F43">
      <w:pPr>
        <w:rPr>
          <w:rFonts w:ascii="Arial" w:hAnsi="Arial" w:cs="Arial"/>
          <w:b/>
          <w:u w:val="single"/>
        </w:rPr>
      </w:pPr>
      <w:r>
        <w:rPr>
          <w:rFonts w:ascii="Arial" w:hAnsi="Arial" w:cs="Arial"/>
          <w:b/>
          <w:u w:val="single"/>
        </w:rPr>
        <w:t>Staff:</w:t>
      </w:r>
    </w:p>
    <w:p w14:paraId="4F2A42D8" w14:textId="2DCC38C4" w:rsidR="00C35569" w:rsidRDefault="00A44F43">
      <w:pPr>
        <w:rPr>
          <w:rFonts w:ascii="Arial" w:hAnsi="Arial" w:cs="Arial"/>
        </w:rPr>
      </w:pPr>
      <w:r>
        <w:rPr>
          <w:rFonts w:ascii="Arial" w:hAnsi="Arial" w:cs="Arial"/>
        </w:rPr>
        <w:t xml:space="preserve">Craig Young (CY), </w:t>
      </w:r>
      <w:r w:rsidR="00234F16">
        <w:rPr>
          <w:rFonts w:ascii="Arial" w:hAnsi="Arial" w:cs="Arial"/>
        </w:rPr>
        <w:t>Dionne Braxton (DB)</w:t>
      </w:r>
      <w:r>
        <w:rPr>
          <w:rFonts w:ascii="Arial" w:hAnsi="Arial" w:cs="Arial"/>
        </w:rPr>
        <w:t>, Keisha Zachary (KZ), Kenisha Tait (KT)</w:t>
      </w:r>
      <w:r w:rsidR="002D38F7">
        <w:rPr>
          <w:rFonts w:ascii="Arial" w:hAnsi="Arial" w:cs="Arial"/>
        </w:rPr>
        <w:t xml:space="preserve">, </w:t>
      </w:r>
      <w:r w:rsidR="008263FB">
        <w:rPr>
          <w:rFonts w:ascii="Arial" w:hAnsi="Arial" w:cs="Arial"/>
        </w:rPr>
        <w:t>Diana Ballard (</w:t>
      </w:r>
      <w:proofErr w:type="spellStart"/>
      <w:r w:rsidR="008263FB">
        <w:rPr>
          <w:rFonts w:ascii="Arial" w:hAnsi="Arial" w:cs="Arial"/>
        </w:rPr>
        <w:t>Dbd</w:t>
      </w:r>
      <w:proofErr w:type="spellEnd"/>
      <w:r w:rsidR="008263FB">
        <w:rPr>
          <w:rFonts w:ascii="Arial" w:hAnsi="Arial" w:cs="Arial"/>
        </w:rPr>
        <w:t>)</w:t>
      </w:r>
      <w:r w:rsidR="001A4BE5">
        <w:rPr>
          <w:rFonts w:ascii="Arial" w:hAnsi="Arial" w:cs="Arial"/>
        </w:rPr>
        <w:t>.</w:t>
      </w:r>
    </w:p>
    <w:p w14:paraId="23533229" w14:textId="77777777" w:rsidR="00C35569" w:rsidRDefault="00C35569">
      <w:pPr>
        <w:rPr>
          <w:rFonts w:ascii="Arial" w:hAnsi="Arial" w:cs="Arial"/>
        </w:rPr>
      </w:pPr>
    </w:p>
    <w:p w14:paraId="49B812A1" w14:textId="77777777" w:rsidR="00C35569" w:rsidRDefault="00A44F43">
      <w:pPr>
        <w:rPr>
          <w:rFonts w:ascii="Arial" w:hAnsi="Arial" w:cs="Arial"/>
          <w:b/>
          <w:u w:val="single"/>
        </w:rPr>
      </w:pPr>
      <w:r>
        <w:rPr>
          <w:rFonts w:ascii="Arial" w:hAnsi="Arial" w:cs="Arial"/>
          <w:b/>
          <w:u w:val="single"/>
        </w:rPr>
        <w:t>Guests:</w:t>
      </w:r>
    </w:p>
    <w:p w14:paraId="2A9F4EBD" w14:textId="24A45B96" w:rsidR="00C35569" w:rsidRDefault="00B53B1B">
      <w:pPr>
        <w:rPr>
          <w:rFonts w:ascii="Arial" w:hAnsi="Arial" w:cs="Arial"/>
        </w:rPr>
      </w:pPr>
      <w:r>
        <w:rPr>
          <w:rFonts w:ascii="Arial" w:hAnsi="Arial" w:cs="Arial"/>
        </w:rPr>
        <w:t xml:space="preserve">Cassandra Palmer (CP), </w:t>
      </w:r>
      <w:r w:rsidR="00495A8F">
        <w:rPr>
          <w:rFonts w:ascii="Arial" w:hAnsi="Arial" w:cs="Arial"/>
        </w:rPr>
        <w:t>Jane Jackson (JJ)</w:t>
      </w:r>
      <w:r w:rsidR="00090D0D">
        <w:rPr>
          <w:rFonts w:ascii="Arial" w:hAnsi="Arial" w:cs="Arial"/>
        </w:rPr>
        <w:t xml:space="preserve">, </w:t>
      </w:r>
      <w:r w:rsidR="001A4BE5">
        <w:rPr>
          <w:rFonts w:ascii="Arial" w:hAnsi="Arial" w:cs="Arial"/>
        </w:rPr>
        <w:t>Leona Rittenhouse (LR).</w:t>
      </w:r>
      <w:r w:rsidR="00ED006F">
        <w:rPr>
          <w:rFonts w:ascii="Arial" w:hAnsi="Arial" w:cs="Arial"/>
        </w:rPr>
        <w:t xml:space="preserve"> Morgan B</w:t>
      </w:r>
      <w:r w:rsidR="003C0D05">
        <w:rPr>
          <w:rFonts w:ascii="Arial" w:hAnsi="Arial" w:cs="Arial"/>
        </w:rPr>
        <w:t>arne</w:t>
      </w:r>
      <w:r w:rsidR="00ED006F">
        <w:rPr>
          <w:rFonts w:ascii="Arial" w:hAnsi="Arial" w:cs="Arial"/>
        </w:rPr>
        <w:t>tt</w:t>
      </w:r>
      <w:r w:rsidR="00CD0DBF">
        <w:rPr>
          <w:rFonts w:ascii="Arial" w:hAnsi="Arial" w:cs="Arial"/>
        </w:rPr>
        <w:t xml:space="preserve"> (MB)</w:t>
      </w:r>
      <w:r w:rsidR="00A87C50">
        <w:rPr>
          <w:rFonts w:ascii="Arial" w:hAnsi="Arial" w:cs="Arial"/>
        </w:rPr>
        <w:t xml:space="preserve">, </w:t>
      </w:r>
      <w:proofErr w:type="spellStart"/>
      <w:r w:rsidR="00A87C50">
        <w:rPr>
          <w:rFonts w:ascii="Arial" w:hAnsi="Arial" w:cs="Arial"/>
        </w:rPr>
        <w:t>Sonasha</w:t>
      </w:r>
      <w:proofErr w:type="spellEnd"/>
      <w:r w:rsidR="00A87C50">
        <w:rPr>
          <w:rFonts w:ascii="Arial" w:hAnsi="Arial" w:cs="Arial"/>
        </w:rPr>
        <w:t xml:space="preserve"> Braxton</w:t>
      </w:r>
      <w:r w:rsidR="00CD0DBF">
        <w:rPr>
          <w:rFonts w:ascii="Arial" w:hAnsi="Arial" w:cs="Arial"/>
        </w:rPr>
        <w:t xml:space="preserve"> (SB)</w:t>
      </w:r>
      <w:r w:rsidR="00A87C50">
        <w:rPr>
          <w:rFonts w:ascii="Arial" w:hAnsi="Arial" w:cs="Arial"/>
        </w:rPr>
        <w:t>.</w:t>
      </w:r>
    </w:p>
    <w:p w14:paraId="41A70B08" w14:textId="77777777" w:rsidR="002508F6" w:rsidRDefault="002508F6">
      <w:pPr>
        <w:rPr>
          <w:rFonts w:ascii="Arial" w:hAnsi="Arial" w:cs="Arial"/>
        </w:rPr>
      </w:pPr>
    </w:p>
    <w:p w14:paraId="3C9C7B75" w14:textId="77777777" w:rsidR="00C35569" w:rsidRDefault="00A44F43">
      <w:pPr>
        <w:rPr>
          <w:rFonts w:ascii="Arial" w:hAnsi="Arial" w:cs="Arial"/>
          <w:b/>
          <w:u w:val="single"/>
        </w:rPr>
      </w:pPr>
      <w:r>
        <w:rPr>
          <w:rFonts w:ascii="Arial" w:hAnsi="Arial" w:cs="Arial"/>
          <w:b/>
          <w:u w:val="single"/>
        </w:rPr>
        <w:t>Chairman’s Report</w:t>
      </w:r>
    </w:p>
    <w:p w14:paraId="5A390654" w14:textId="0C546B65" w:rsidR="00C35569" w:rsidRDefault="00A44F43">
      <w:pPr>
        <w:rPr>
          <w:rFonts w:ascii="Arial" w:hAnsi="Arial" w:cs="Arial"/>
        </w:rPr>
      </w:pPr>
      <w:r>
        <w:rPr>
          <w:rFonts w:ascii="Arial" w:hAnsi="Arial" w:cs="Arial"/>
        </w:rPr>
        <w:t xml:space="preserve">CY – A quorum of </w:t>
      </w:r>
      <w:r w:rsidR="00ED006F">
        <w:rPr>
          <w:rFonts w:ascii="Arial" w:hAnsi="Arial" w:cs="Arial"/>
        </w:rPr>
        <w:t>1</w:t>
      </w:r>
      <w:r w:rsidR="000A6031">
        <w:rPr>
          <w:rFonts w:ascii="Arial" w:hAnsi="Arial" w:cs="Arial"/>
        </w:rPr>
        <w:t>2</w:t>
      </w:r>
      <w:r>
        <w:rPr>
          <w:rFonts w:ascii="Arial" w:hAnsi="Arial" w:cs="Arial"/>
        </w:rPr>
        <w:t xml:space="preserve"> Commissioners </w:t>
      </w:r>
      <w:proofErr w:type="gramStart"/>
      <w:r w:rsidR="00CD0DBF">
        <w:rPr>
          <w:rFonts w:ascii="Arial" w:hAnsi="Arial" w:cs="Arial"/>
        </w:rPr>
        <w:t>are</w:t>
      </w:r>
      <w:proofErr w:type="gramEnd"/>
      <w:r>
        <w:rPr>
          <w:rFonts w:ascii="Arial" w:hAnsi="Arial" w:cs="Arial"/>
        </w:rPr>
        <w:t xml:space="preserve"> currently present. </w:t>
      </w:r>
    </w:p>
    <w:p w14:paraId="58B4A1A6" w14:textId="77777777" w:rsidR="00C35569" w:rsidRDefault="00C35569">
      <w:pPr>
        <w:rPr>
          <w:rFonts w:ascii="Arial" w:hAnsi="Arial" w:cs="Arial"/>
        </w:rPr>
      </w:pPr>
    </w:p>
    <w:p w14:paraId="24AA550B" w14:textId="158D2A0F" w:rsidR="00C35569" w:rsidRDefault="00A44F43">
      <w:pPr>
        <w:rPr>
          <w:rFonts w:ascii="Arial" w:hAnsi="Arial" w:cs="Arial"/>
        </w:rPr>
      </w:pPr>
      <w:r>
        <w:rPr>
          <w:rFonts w:ascii="Arial" w:hAnsi="Arial" w:cs="Arial"/>
        </w:rPr>
        <w:t>CJ – I call the meeting to order at 10:</w:t>
      </w:r>
      <w:r w:rsidR="007F3045">
        <w:rPr>
          <w:rFonts w:ascii="Arial" w:hAnsi="Arial" w:cs="Arial"/>
        </w:rPr>
        <w:t>3</w:t>
      </w:r>
      <w:r w:rsidR="000A6031">
        <w:rPr>
          <w:rFonts w:ascii="Arial" w:hAnsi="Arial" w:cs="Arial"/>
        </w:rPr>
        <w:t>6</w:t>
      </w:r>
      <w:r>
        <w:rPr>
          <w:rFonts w:ascii="Arial" w:hAnsi="Arial" w:cs="Arial"/>
        </w:rPr>
        <w:t xml:space="preserve"> a.m.</w:t>
      </w:r>
      <w:r w:rsidR="00D624A0">
        <w:rPr>
          <w:rFonts w:ascii="Arial" w:hAnsi="Arial" w:cs="Arial"/>
        </w:rPr>
        <w:t xml:space="preserve"> </w:t>
      </w:r>
    </w:p>
    <w:p w14:paraId="078A344E" w14:textId="6EF99910" w:rsidR="00C35569" w:rsidRDefault="00C35569">
      <w:pPr>
        <w:rPr>
          <w:rFonts w:ascii="Arial" w:hAnsi="Arial" w:cs="Arial"/>
        </w:rPr>
      </w:pPr>
    </w:p>
    <w:p w14:paraId="58ED62B8" w14:textId="3EE999B7" w:rsidR="00291DEB" w:rsidRDefault="00291DEB">
      <w:pPr>
        <w:rPr>
          <w:rFonts w:ascii="Arial" w:hAnsi="Arial" w:cs="Arial"/>
        </w:rPr>
      </w:pPr>
      <w:r>
        <w:rPr>
          <w:rFonts w:ascii="Arial" w:hAnsi="Arial" w:cs="Arial"/>
        </w:rPr>
        <w:t xml:space="preserve">CJ </w:t>
      </w:r>
      <w:proofErr w:type="gramStart"/>
      <w:r>
        <w:rPr>
          <w:rFonts w:ascii="Arial" w:hAnsi="Arial" w:cs="Arial"/>
        </w:rPr>
        <w:t xml:space="preserve">– </w:t>
      </w:r>
      <w:r w:rsidR="00305ABF">
        <w:rPr>
          <w:rFonts w:ascii="Arial" w:hAnsi="Arial" w:cs="Arial"/>
        </w:rPr>
        <w:t xml:space="preserve"> First</w:t>
      </w:r>
      <w:proofErr w:type="gramEnd"/>
      <w:r w:rsidR="00305ABF">
        <w:rPr>
          <w:rFonts w:ascii="Arial" w:hAnsi="Arial" w:cs="Arial"/>
        </w:rPr>
        <w:t xml:space="preserve"> order of business is the approval of last month’s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14:paraId="5FD9A2C2" w14:textId="77777777">
        <w:tc>
          <w:tcPr>
            <w:tcW w:w="8630" w:type="dxa"/>
          </w:tcPr>
          <w:p w14:paraId="5C05383A" w14:textId="4025687D" w:rsidR="00C35569" w:rsidRDefault="008E4FCB">
            <w:pPr>
              <w:rPr>
                <w:rFonts w:ascii="Arial" w:hAnsi="Arial" w:cs="Arial"/>
              </w:rPr>
            </w:pPr>
            <w:bookmarkStart w:id="0" w:name="_Hlk77848824"/>
            <w:r>
              <w:rPr>
                <w:rFonts w:ascii="Arial" w:hAnsi="Arial" w:cs="Arial"/>
                <w:b/>
              </w:rPr>
              <w:t>1</w:t>
            </w:r>
            <w:r w:rsidR="00A44F43">
              <w:rPr>
                <w:rFonts w:ascii="Arial" w:hAnsi="Arial" w:cs="Arial"/>
                <w:b/>
              </w:rPr>
              <w:t xml:space="preserve">. Motion: </w:t>
            </w:r>
            <w:r w:rsidR="00A44F43">
              <w:rPr>
                <w:rFonts w:ascii="Arial" w:hAnsi="Arial" w:cs="Arial"/>
              </w:rPr>
              <w:t xml:space="preserve">to approve the </w:t>
            </w:r>
            <w:r w:rsidR="000A6031">
              <w:rPr>
                <w:rFonts w:ascii="Arial" w:hAnsi="Arial" w:cs="Arial"/>
              </w:rPr>
              <w:t>August</w:t>
            </w:r>
            <w:r w:rsidR="00A44F43">
              <w:rPr>
                <w:rFonts w:ascii="Arial" w:hAnsi="Arial" w:cs="Arial"/>
              </w:rPr>
              <w:t xml:space="preserve"> 202</w:t>
            </w:r>
            <w:r w:rsidR="00A476FD">
              <w:rPr>
                <w:rFonts w:ascii="Arial" w:hAnsi="Arial" w:cs="Arial"/>
              </w:rPr>
              <w:t>2</w:t>
            </w:r>
            <w:r w:rsidR="00A44F43">
              <w:rPr>
                <w:rFonts w:ascii="Arial" w:hAnsi="Arial" w:cs="Arial"/>
              </w:rPr>
              <w:t xml:space="preserve"> draft Commission minutes.</w:t>
            </w:r>
          </w:p>
          <w:p w14:paraId="4F4AE322" w14:textId="2579F876" w:rsidR="00C35569" w:rsidRPr="000A6031" w:rsidRDefault="00A44F43">
            <w:pPr>
              <w:rPr>
                <w:rFonts w:ascii="Arial" w:hAnsi="Arial" w:cs="Arial"/>
                <w:bCs/>
              </w:rPr>
            </w:pPr>
            <w:r>
              <w:rPr>
                <w:rFonts w:ascii="Arial" w:hAnsi="Arial" w:cs="Arial"/>
                <w:b/>
              </w:rPr>
              <w:t xml:space="preserve">Motion by: </w:t>
            </w:r>
            <w:r w:rsidR="000A6031">
              <w:rPr>
                <w:rFonts w:ascii="Arial" w:hAnsi="Arial" w:cs="Arial"/>
                <w:bCs/>
              </w:rPr>
              <w:t>TW</w:t>
            </w:r>
          </w:p>
          <w:p w14:paraId="06F875EF" w14:textId="2E357A70" w:rsidR="00C35569" w:rsidRPr="000A6031" w:rsidRDefault="00A44F43">
            <w:pPr>
              <w:rPr>
                <w:rFonts w:ascii="Arial" w:hAnsi="Arial" w:cs="Arial"/>
                <w:bCs/>
              </w:rPr>
            </w:pPr>
            <w:r>
              <w:rPr>
                <w:rFonts w:ascii="Arial" w:hAnsi="Arial" w:cs="Arial"/>
                <w:b/>
              </w:rPr>
              <w:t xml:space="preserve">Second by: </w:t>
            </w:r>
            <w:r w:rsidR="000A6031">
              <w:rPr>
                <w:rFonts w:ascii="Arial" w:hAnsi="Arial" w:cs="Arial"/>
                <w:bCs/>
              </w:rPr>
              <w:t>RO</w:t>
            </w:r>
          </w:p>
          <w:p w14:paraId="04D0F87E" w14:textId="5878D45E" w:rsidR="00C35569" w:rsidRDefault="00A44F43">
            <w:pPr>
              <w:rPr>
                <w:rFonts w:ascii="Arial" w:hAnsi="Arial" w:cs="Arial"/>
              </w:rPr>
            </w:pPr>
            <w:r>
              <w:rPr>
                <w:rFonts w:ascii="Arial" w:hAnsi="Arial" w:cs="Arial"/>
                <w:b/>
              </w:rPr>
              <w:t>Vote:</w:t>
            </w:r>
            <w:r>
              <w:rPr>
                <w:rFonts w:ascii="Arial" w:hAnsi="Arial" w:cs="Arial"/>
              </w:rPr>
              <w:t xml:space="preserve"> </w:t>
            </w:r>
            <w:r w:rsidR="009E235B">
              <w:rPr>
                <w:rFonts w:ascii="Arial" w:hAnsi="Arial" w:cs="Arial"/>
              </w:rPr>
              <w:t>Unani</w:t>
            </w:r>
            <w:r w:rsidR="000A6031">
              <w:rPr>
                <w:rFonts w:ascii="Arial" w:hAnsi="Arial" w:cs="Arial"/>
              </w:rPr>
              <w:t>mously approved.</w:t>
            </w:r>
          </w:p>
        </w:tc>
      </w:tr>
      <w:bookmarkEnd w:id="0"/>
    </w:tbl>
    <w:p w14:paraId="23F2F4A3" w14:textId="77777777" w:rsidR="00E65B97" w:rsidRPr="00E65B97" w:rsidRDefault="00E65B97">
      <w:pPr>
        <w:rPr>
          <w:rFonts w:ascii="Arial" w:hAnsi="Arial" w:cs="Arial"/>
          <w:bCs/>
        </w:rPr>
      </w:pPr>
    </w:p>
    <w:p w14:paraId="0A6FA5B4" w14:textId="77777777" w:rsidR="00F22C15" w:rsidRPr="00F22C15" w:rsidRDefault="00F22C15" w:rsidP="00F22C15">
      <w:pPr>
        <w:rPr>
          <w:rFonts w:ascii="Arial" w:hAnsi="Arial" w:cs="Arial"/>
          <w:bCs/>
        </w:rPr>
      </w:pPr>
    </w:p>
    <w:p w14:paraId="783494B9" w14:textId="77777777" w:rsidR="00F22C15" w:rsidRPr="00F22C15" w:rsidRDefault="00F22C15" w:rsidP="00F22C15">
      <w:pPr>
        <w:rPr>
          <w:rFonts w:ascii="Arial" w:hAnsi="Arial" w:cs="Arial"/>
          <w:b/>
        </w:rPr>
      </w:pPr>
      <w:r w:rsidRPr="00F22C15">
        <w:rPr>
          <w:rFonts w:ascii="Arial" w:hAnsi="Arial" w:cs="Arial"/>
          <w:b/>
        </w:rPr>
        <w:t xml:space="preserve">Executive committee report: </w:t>
      </w:r>
    </w:p>
    <w:p w14:paraId="20C4EF85" w14:textId="39D6A3A9" w:rsidR="00F22C15" w:rsidRDefault="00F22C15" w:rsidP="00F22C15">
      <w:pPr>
        <w:rPr>
          <w:rFonts w:ascii="Arial" w:hAnsi="Arial" w:cs="Arial"/>
          <w:bCs/>
        </w:rPr>
      </w:pPr>
      <w:r w:rsidRPr="00F22C15">
        <w:rPr>
          <w:rFonts w:ascii="Arial" w:hAnsi="Arial" w:cs="Arial"/>
          <w:bCs/>
        </w:rPr>
        <w:t xml:space="preserve">CJ – </w:t>
      </w:r>
      <w:r w:rsidR="003F6766">
        <w:rPr>
          <w:rFonts w:ascii="Arial" w:hAnsi="Arial" w:cs="Arial"/>
          <w:bCs/>
        </w:rPr>
        <w:t>Craig will give his BSITFC operational report.</w:t>
      </w:r>
    </w:p>
    <w:p w14:paraId="3E258833" w14:textId="77777777" w:rsidR="00F22C15" w:rsidRPr="00F22C15" w:rsidRDefault="00F22C15" w:rsidP="00F22C15">
      <w:pPr>
        <w:rPr>
          <w:rFonts w:ascii="Arial" w:hAnsi="Arial" w:cs="Arial"/>
          <w:bCs/>
        </w:rPr>
      </w:pPr>
    </w:p>
    <w:p w14:paraId="40E6DFEC" w14:textId="77777777" w:rsidR="00F22C15" w:rsidRPr="00F22C15" w:rsidRDefault="00F22C15" w:rsidP="00F22C15">
      <w:pPr>
        <w:rPr>
          <w:rFonts w:ascii="Arial" w:hAnsi="Arial" w:cs="Arial"/>
          <w:b/>
        </w:rPr>
      </w:pPr>
      <w:r w:rsidRPr="00F22C15">
        <w:rPr>
          <w:rFonts w:ascii="Arial" w:hAnsi="Arial" w:cs="Arial"/>
          <w:b/>
        </w:rPr>
        <w:lastRenderedPageBreak/>
        <w:t>Executive Director’s updates:</w:t>
      </w:r>
    </w:p>
    <w:p w14:paraId="24194FFF" w14:textId="7824F20F" w:rsidR="003C620A" w:rsidRDefault="003C620A" w:rsidP="003C620A">
      <w:pPr>
        <w:rPr>
          <w:rFonts w:ascii="Arial" w:hAnsi="Arial" w:cs="Arial"/>
          <w:b/>
          <w:u w:val="single"/>
        </w:rPr>
      </w:pPr>
      <w:r w:rsidRPr="003C620A">
        <w:rPr>
          <w:rFonts w:ascii="Arial" w:hAnsi="Arial" w:cs="Arial"/>
          <w:b/>
          <w:u w:val="single"/>
        </w:rPr>
        <w:t>Operations</w:t>
      </w:r>
      <w:r w:rsidR="00CD0DBF">
        <w:rPr>
          <w:rFonts w:ascii="Arial" w:hAnsi="Arial" w:cs="Arial"/>
          <w:b/>
          <w:u w:val="single"/>
        </w:rPr>
        <w:t xml:space="preserve"> </w:t>
      </w:r>
    </w:p>
    <w:p w14:paraId="3C671A11" w14:textId="29BA952B" w:rsidR="00CD0DBF" w:rsidRPr="00CD0DBF" w:rsidRDefault="00CD0DBF" w:rsidP="003C620A">
      <w:pPr>
        <w:rPr>
          <w:rFonts w:ascii="Arial" w:hAnsi="Arial" w:cs="Arial"/>
          <w:bCs/>
        </w:rPr>
      </w:pPr>
      <w:r>
        <w:rPr>
          <w:rFonts w:ascii="Arial" w:hAnsi="Arial" w:cs="Arial"/>
          <w:bCs/>
        </w:rPr>
        <w:t>CY -</w:t>
      </w:r>
    </w:p>
    <w:p w14:paraId="40B4099D" w14:textId="77777777" w:rsidR="00E526E2" w:rsidRPr="00E32A4C" w:rsidRDefault="00E526E2" w:rsidP="00E526E2">
      <w:pPr>
        <w:rPr>
          <w:rFonts w:ascii="Arial" w:hAnsi="Arial" w:cs="Arial"/>
          <w:sz w:val="22"/>
          <w:szCs w:val="22"/>
          <w:u w:val="single"/>
        </w:rPr>
      </w:pPr>
      <w:r w:rsidRPr="00E32A4C">
        <w:rPr>
          <w:rFonts w:ascii="Arial" w:hAnsi="Arial" w:cs="Arial"/>
          <w:b/>
          <w:bCs/>
          <w:sz w:val="22"/>
          <w:szCs w:val="22"/>
          <w:u w:val="single"/>
        </w:rPr>
        <w:t>1.</w:t>
      </w:r>
      <w:r>
        <w:rPr>
          <w:rFonts w:ascii="Arial" w:hAnsi="Arial" w:cs="Arial"/>
          <w:b/>
          <w:bCs/>
          <w:sz w:val="22"/>
          <w:szCs w:val="22"/>
          <w:u w:val="single"/>
        </w:rPr>
        <w:t xml:space="preserve"> </w:t>
      </w:r>
      <w:r w:rsidRPr="00E32A4C">
        <w:rPr>
          <w:rFonts w:ascii="Arial" w:hAnsi="Arial" w:cs="Arial"/>
          <w:b/>
          <w:bCs/>
          <w:sz w:val="22"/>
          <w:szCs w:val="22"/>
          <w:u w:val="single"/>
        </w:rPr>
        <w:t>Applications/Grants</w:t>
      </w:r>
      <w:r w:rsidRPr="00E32A4C">
        <w:rPr>
          <w:rFonts w:ascii="Arial" w:hAnsi="Arial" w:cs="Arial"/>
          <w:sz w:val="22"/>
          <w:szCs w:val="22"/>
          <w:u w:val="single"/>
        </w:rPr>
        <w:t xml:space="preserve"> </w:t>
      </w:r>
    </w:p>
    <w:p w14:paraId="55E1946A" w14:textId="77777777" w:rsidR="00E526E2" w:rsidRDefault="00E526E2" w:rsidP="00E526E2">
      <w:pPr>
        <w:rPr>
          <w:rFonts w:ascii="Arial" w:hAnsi="Arial" w:cs="Arial"/>
          <w:sz w:val="22"/>
          <w:szCs w:val="22"/>
        </w:rPr>
      </w:pPr>
      <w:r>
        <w:rPr>
          <w:rFonts w:ascii="Arial" w:hAnsi="Arial" w:cs="Arial"/>
          <w:sz w:val="22"/>
          <w:szCs w:val="22"/>
        </w:rPr>
        <w:t xml:space="preserve">Applications: There are 113 applications on staff desks currently. </w:t>
      </w:r>
    </w:p>
    <w:p w14:paraId="4A07922E" w14:textId="4CDDAF5C" w:rsidR="00E526E2" w:rsidRDefault="00E526E2" w:rsidP="00E526E2">
      <w:pPr>
        <w:rPr>
          <w:rFonts w:ascii="Arial" w:hAnsi="Arial" w:cs="Arial"/>
          <w:sz w:val="22"/>
          <w:szCs w:val="22"/>
        </w:rPr>
      </w:pPr>
      <w:r>
        <w:rPr>
          <w:rFonts w:ascii="Arial" w:hAnsi="Arial" w:cs="Arial"/>
          <w:sz w:val="22"/>
          <w:szCs w:val="22"/>
        </w:rPr>
        <w:t>There is a waiting list (5 applicants) for the October grid. I received notice yesterday that the 2022 Q2 GHA Central Registry data is available for download. We hope to have a Central Registry mailing in October.</w:t>
      </w:r>
    </w:p>
    <w:p w14:paraId="1F7FC93A" w14:textId="77777777" w:rsidR="00E526E2" w:rsidRDefault="00E526E2" w:rsidP="00E526E2">
      <w:pPr>
        <w:rPr>
          <w:rFonts w:ascii="Arial" w:hAnsi="Arial" w:cs="Arial"/>
          <w:sz w:val="22"/>
          <w:szCs w:val="22"/>
        </w:rPr>
      </w:pPr>
    </w:p>
    <w:p w14:paraId="045779BC" w14:textId="77777777" w:rsidR="00E526E2" w:rsidRDefault="00E526E2" w:rsidP="00E526E2">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2AE5D599" w14:textId="7A1F2EF9" w:rsidR="00E526E2" w:rsidRPr="003511BE" w:rsidRDefault="00E526E2" w:rsidP="00E526E2">
      <w:pPr>
        <w:rPr>
          <w:rFonts w:ascii="Arial" w:hAnsi="Arial" w:cs="Arial"/>
          <w:sz w:val="22"/>
          <w:szCs w:val="22"/>
        </w:rPr>
      </w:pPr>
      <w:r>
        <w:rPr>
          <w:rFonts w:ascii="Arial" w:hAnsi="Arial" w:cs="Arial"/>
          <w:sz w:val="22"/>
          <w:szCs w:val="22"/>
        </w:rPr>
        <w:t xml:space="preserve">a. Still getting accounts updated – applicant database accounting module – I have permissions to edit payment screen, input vendors (multiple), etc. </w:t>
      </w:r>
      <w:proofErr w:type="spellStart"/>
      <w:r>
        <w:rPr>
          <w:rFonts w:ascii="Arial" w:hAnsi="Arial" w:cs="Arial"/>
          <w:sz w:val="22"/>
          <w:szCs w:val="22"/>
        </w:rPr>
        <w:t>Crescerance</w:t>
      </w:r>
      <w:proofErr w:type="spellEnd"/>
      <w:r>
        <w:rPr>
          <w:rFonts w:ascii="Arial" w:hAnsi="Arial" w:cs="Arial"/>
          <w:sz w:val="22"/>
          <w:szCs w:val="22"/>
        </w:rPr>
        <w:t xml:space="preserve"> has updated accounting security permissions. I am working through July/August invoices to see if there are any unpaid or otherwise unprocessed invoices to be found. Found a receivable that had been erroneously deposited in a </w:t>
      </w:r>
      <w:proofErr w:type="gramStart"/>
      <w:r>
        <w:rPr>
          <w:rFonts w:ascii="Arial" w:hAnsi="Arial" w:cs="Arial"/>
          <w:sz w:val="22"/>
          <w:szCs w:val="22"/>
        </w:rPr>
        <w:t>Clayton county</w:t>
      </w:r>
      <w:proofErr w:type="gramEnd"/>
      <w:r>
        <w:rPr>
          <w:rFonts w:ascii="Arial" w:hAnsi="Arial" w:cs="Arial"/>
          <w:sz w:val="22"/>
          <w:szCs w:val="22"/>
        </w:rPr>
        <w:t xml:space="preserve"> public health center account; </w:t>
      </w:r>
      <w:r w:rsidR="00301017">
        <w:rPr>
          <w:rFonts w:ascii="Arial" w:hAnsi="Arial" w:cs="Arial"/>
          <w:sz w:val="22"/>
          <w:szCs w:val="22"/>
        </w:rPr>
        <w:t>AR</w:t>
      </w:r>
      <w:r>
        <w:rPr>
          <w:rFonts w:ascii="Arial" w:hAnsi="Arial" w:cs="Arial"/>
          <w:sz w:val="22"/>
          <w:szCs w:val="22"/>
        </w:rPr>
        <w:t xml:space="preserve"> will notify me when the transaction has been reversed.</w:t>
      </w:r>
    </w:p>
    <w:p w14:paraId="4E40202E" w14:textId="77777777" w:rsidR="00E526E2" w:rsidRDefault="00E526E2" w:rsidP="00E526E2">
      <w:pPr>
        <w:rPr>
          <w:rFonts w:ascii="Arial" w:hAnsi="Arial" w:cs="Arial"/>
          <w:sz w:val="22"/>
          <w:szCs w:val="22"/>
        </w:rPr>
      </w:pPr>
    </w:p>
    <w:p w14:paraId="0D1F5723" w14:textId="77777777" w:rsidR="00E526E2" w:rsidRPr="001365A2" w:rsidRDefault="00E526E2" w:rsidP="00E526E2">
      <w:pPr>
        <w:rPr>
          <w:rFonts w:ascii="Arial" w:hAnsi="Arial" w:cs="Arial"/>
          <w:b/>
          <w:bCs/>
          <w:sz w:val="22"/>
          <w:szCs w:val="22"/>
          <w:u w:val="single"/>
        </w:rPr>
      </w:pPr>
      <w:r>
        <w:rPr>
          <w:rFonts w:ascii="Arial" w:hAnsi="Arial" w:cs="Arial"/>
          <w:b/>
          <w:bCs/>
          <w:sz w:val="22"/>
          <w:szCs w:val="22"/>
          <w:u w:val="single"/>
        </w:rPr>
        <w:t>3</w:t>
      </w:r>
      <w:r w:rsidRPr="001365A2">
        <w:rPr>
          <w:rFonts w:ascii="Arial" w:hAnsi="Arial" w:cs="Arial"/>
          <w:b/>
          <w:bCs/>
          <w:sz w:val="22"/>
          <w:szCs w:val="22"/>
          <w:u w:val="single"/>
        </w:rPr>
        <w:t>. Website and Applicant database</w:t>
      </w:r>
    </w:p>
    <w:p w14:paraId="065E85B4" w14:textId="77777777" w:rsidR="00E526E2" w:rsidRDefault="00E526E2" w:rsidP="00E526E2">
      <w:pPr>
        <w:rPr>
          <w:rFonts w:ascii="Arial" w:hAnsi="Arial" w:cs="Arial"/>
          <w:sz w:val="22"/>
          <w:szCs w:val="22"/>
        </w:rPr>
      </w:pPr>
      <w:r>
        <w:rPr>
          <w:rFonts w:ascii="Arial" w:hAnsi="Arial" w:cs="Arial"/>
          <w:sz w:val="22"/>
          <w:szCs w:val="22"/>
        </w:rPr>
        <w:t xml:space="preserve">Update – Chase and I met with </w:t>
      </w:r>
      <w:proofErr w:type="spellStart"/>
      <w:r>
        <w:rPr>
          <w:rFonts w:ascii="Arial" w:hAnsi="Arial" w:cs="Arial"/>
          <w:sz w:val="22"/>
          <w:szCs w:val="22"/>
        </w:rPr>
        <w:t>Engagifii</w:t>
      </w:r>
      <w:proofErr w:type="spellEnd"/>
      <w:r>
        <w:rPr>
          <w:rFonts w:ascii="Arial" w:hAnsi="Arial" w:cs="Arial"/>
          <w:sz w:val="22"/>
          <w:szCs w:val="22"/>
        </w:rPr>
        <w:t>/</w:t>
      </w:r>
      <w:proofErr w:type="spellStart"/>
      <w:r>
        <w:rPr>
          <w:rFonts w:ascii="Arial" w:hAnsi="Arial" w:cs="Arial"/>
          <w:sz w:val="22"/>
          <w:szCs w:val="22"/>
        </w:rPr>
        <w:t>Crescerance</w:t>
      </w:r>
      <w:proofErr w:type="spellEnd"/>
      <w:r>
        <w:rPr>
          <w:rFonts w:ascii="Arial" w:hAnsi="Arial" w:cs="Arial"/>
          <w:sz w:val="22"/>
          <w:szCs w:val="22"/>
        </w:rPr>
        <w:t xml:space="preserve"> marketing manager and CEO to talk about next steps. The gist of the discussion was if our accounting needs would be able to be accommodated by their new cloud-based software. Company CEO Namit Bhatia felt that </w:t>
      </w:r>
      <w:proofErr w:type="spellStart"/>
      <w:r>
        <w:rPr>
          <w:rFonts w:ascii="Arial" w:hAnsi="Arial" w:cs="Arial"/>
          <w:sz w:val="22"/>
          <w:szCs w:val="22"/>
        </w:rPr>
        <w:t>Engagifii</w:t>
      </w:r>
      <w:proofErr w:type="spellEnd"/>
      <w:r>
        <w:rPr>
          <w:rFonts w:ascii="Arial" w:hAnsi="Arial" w:cs="Arial"/>
          <w:sz w:val="22"/>
          <w:szCs w:val="22"/>
        </w:rPr>
        <w:t xml:space="preserve"> would be able to provide the CRM and DMS to accompany a more fully built out Capitol Impact applicant database. He recommended that a Requirements Document be undertaken – cost to us would be $25,000 but we would “own’ that document and could take it to other vendors for the purpose of obtaining quotes for other databases. The full buildout was estimated in the $200K range if </w:t>
      </w:r>
      <w:proofErr w:type="spellStart"/>
      <w:r>
        <w:rPr>
          <w:rFonts w:ascii="Arial" w:hAnsi="Arial" w:cs="Arial"/>
          <w:sz w:val="22"/>
          <w:szCs w:val="22"/>
        </w:rPr>
        <w:t>Engagifii</w:t>
      </w:r>
      <w:proofErr w:type="spellEnd"/>
      <w:r>
        <w:rPr>
          <w:rFonts w:ascii="Arial" w:hAnsi="Arial" w:cs="Arial"/>
          <w:sz w:val="22"/>
          <w:szCs w:val="22"/>
        </w:rPr>
        <w:t xml:space="preserve"> produced it with approximately $25,000 annually for the customer license and customer support services. We are asking DPH IT to weigh-in on these costs to see if they are appropriate.</w:t>
      </w:r>
    </w:p>
    <w:p w14:paraId="733BEF67" w14:textId="77777777" w:rsidR="00E526E2" w:rsidRDefault="00E526E2" w:rsidP="00E526E2">
      <w:pPr>
        <w:rPr>
          <w:rFonts w:ascii="Arial" w:hAnsi="Arial" w:cs="Arial"/>
          <w:sz w:val="22"/>
          <w:szCs w:val="22"/>
        </w:rPr>
      </w:pPr>
    </w:p>
    <w:p w14:paraId="5D5C3847" w14:textId="77777777" w:rsidR="00E526E2" w:rsidRDefault="00E526E2" w:rsidP="00E526E2">
      <w:pPr>
        <w:rPr>
          <w:rFonts w:ascii="Arial" w:hAnsi="Arial" w:cs="Arial"/>
          <w:sz w:val="22"/>
          <w:szCs w:val="22"/>
        </w:rPr>
      </w:pPr>
      <w:r>
        <w:rPr>
          <w:rFonts w:ascii="Arial" w:hAnsi="Arial" w:cs="Arial"/>
          <w:b/>
          <w:bCs/>
          <w:sz w:val="22"/>
          <w:szCs w:val="22"/>
          <w:u w:val="single"/>
        </w:rPr>
        <w:t>4. TBI federal grant</w:t>
      </w:r>
    </w:p>
    <w:p w14:paraId="35E7F15B" w14:textId="77777777" w:rsidR="00E526E2" w:rsidRDefault="00E526E2" w:rsidP="00E526E2">
      <w:pPr>
        <w:rPr>
          <w:rFonts w:ascii="Arial" w:hAnsi="Arial" w:cs="Arial"/>
          <w:sz w:val="22"/>
          <w:szCs w:val="22"/>
        </w:rPr>
      </w:pPr>
      <w:r>
        <w:rPr>
          <w:rFonts w:ascii="Arial" w:hAnsi="Arial" w:cs="Arial"/>
          <w:sz w:val="22"/>
          <w:szCs w:val="22"/>
        </w:rPr>
        <w:t>We should have the Needs Assessment by the end of the month. Resource Facilitation program will present on their first six months of operation at the September Commission meeting.</w:t>
      </w:r>
    </w:p>
    <w:p w14:paraId="1E2309AD" w14:textId="77777777" w:rsidR="00E526E2" w:rsidRDefault="00E526E2" w:rsidP="00E526E2">
      <w:pPr>
        <w:rPr>
          <w:rFonts w:ascii="Arial" w:hAnsi="Arial" w:cs="Arial"/>
          <w:sz w:val="22"/>
          <w:szCs w:val="22"/>
        </w:rPr>
      </w:pPr>
      <w:r>
        <w:rPr>
          <w:rFonts w:ascii="Arial" w:hAnsi="Arial" w:cs="Arial"/>
          <w:sz w:val="22"/>
          <w:szCs w:val="22"/>
        </w:rPr>
        <w:t>NASHIA Annual conference was held September 7-9. Kenisha hosted the virtual Georgia information “booth”.</w:t>
      </w:r>
    </w:p>
    <w:p w14:paraId="4136EE9D" w14:textId="574573DC" w:rsidR="00E526E2" w:rsidRDefault="00E526E2" w:rsidP="00E526E2">
      <w:pPr>
        <w:rPr>
          <w:rFonts w:ascii="Arial" w:hAnsi="Arial" w:cs="Arial"/>
          <w:sz w:val="22"/>
          <w:szCs w:val="22"/>
        </w:rPr>
      </w:pPr>
      <w:r>
        <w:rPr>
          <w:rFonts w:ascii="Arial" w:hAnsi="Arial" w:cs="Arial"/>
          <w:sz w:val="22"/>
          <w:szCs w:val="22"/>
        </w:rPr>
        <w:t>Kenish</w:t>
      </w:r>
      <w:r w:rsidR="00301017">
        <w:rPr>
          <w:rFonts w:ascii="Arial" w:hAnsi="Arial" w:cs="Arial"/>
          <w:sz w:val="22"/>
          <w:szCs w:val="22"/>
        </w:rPr>
        <w:t>a</w:t>
      </w:r>
      <w:r>
        <w:rPr>
          <w:rFonts w:ascii="Arial" w:hAnsi="Arial" w:cs="Arial"/>
          <w:sz w:val="22"/>
          <w:szCs w:val="22"/>
        </w:rPr>
        <w:t xml:space="preserve"> travele</w:t>
      </w:r>
      <w:r w:rsidR="00301017">
        <w:rPr>
          <w:rFonts w:ascii="Arial" w:hAnsi="Arial" w:cs="Arial"/>
          <w:sz w:val="22"/>
          <w:szCs w:val="22"/>
        </w:rPr>
        <w:t>d</w:t>
      </w:r>
      <w:r>
        <w:rPr>
          <w:rFonts w:ascii="Arial" w:hAnsi="Arial" w:cs="Arial"/>
          <w:sz w:val="22"/>
          <w:szCs w:val="22"/>
        </w:rPr>
        <w:t xml:space="preserve"> to Denver for the NASHIA Seed Conference</w:t>
      </w:r>
      <w:r w:rsidR="00301017">
        <w:rPr>
          <w:rFonts w:ascii="Arial" w:hAnsi="Arial" w:cs="Arial"/>
          <w:sz w:val="22"/>
          <w:szCs w:val="22"/>
        </w:rPr>
        <w:t xml:space="preserve"> and will update you later in the meeting.</w:t>
      </w:r>
    </w:p>
    <w:p w14:paraId="736CE2C9" w14:textId="77777777" w:rsidR="00E526E2" w:rsidRDefault="00E526E2" w:rsidP="00E526E2">
      <w:pPr>
        <w:rPr>
          <w:rFonts w:ascii="Arial" w:hAnsi="Arial" w:cs="Arial"/>
          <w:sz w:val="22"/>
          <w:szCs w:val="22"/>
        </w:rPr>
      </w:pPr>
    </w:p>
    <w:p w14:paraId="33452C7C" w14:textId="77777777" w:rsidR="00E526E2" w:rsidRPr="00E32A4C" w:rsidRDefault="00E526E2" w:rsidP="00E526E2">
      <w:pPr>
        <w:rPr>
          <w:rFonts w:ascii="Arial" w:hAnsi="Arial" w:cs="Arial"/>
          <w:b/>
          <w:bCs/>
          <w:sz w:val="22"/>
          <w:szCs w:val="22"/>
          <w:u w:val="single"/>
        </w:rPr>
      </w:pPr>
      <w:r>
        <w:rPr>
          <w:rFonts w:ascii="Arial" w:hAnsi="Arial" w:cs="Arial"/>
          <w:b/>
          <w:bCs/>
          <w:sz w:val="22"/>
          <w:szCs w:val="22"/>
          <w:u w:val="single"/>
        </w:rPr>
        <w:t>5. Personnel</w:t>
      </w:r>
    </w:p>
    <w:p w14:paraId="7FC86770" w14:textId="77777777" w:rsidR="00E526E2" w:rsidRDefault="00E526E2" w:rsidP="00E526E2">
      <w:pPr>
        <w:rPr>
          <w:rFonts w:ascii="Arial" w:hAnsi="Arial" w:cs="Arial"/>
          <w:sz w:val="22"/>
          <w:szCs w:val="22"/>
        </w:rPr>
      </w:pPr>
      <w:r>
        <w:rPr>
          <w:rFonts w:ascii="Arial" w:hAnsi="Arial" w:cs="Arial"/>
          <w:sz w:val="22"/>
          <w:szCs w:val="22"/>
        </w:rPr>
        <w:t>Accounting Manager position is approved by HR and Budget office and recruitment has begun.</w:t>
      </w:r>
    </w:p>
    <w:p w14:paraId="46351E16" w14:textId="65D04FC2" w:rsidR="00E526E2" w:rsidRDefault="00E526E2" w:rsidP="00E526E2">
      <w:pPr>
        <w:rPr>
          <w:rFonts w:ascii="Arial" w:hAnsi="Arial" w:cs="Arial"/>
          <w:sz w:val="22"/>
          <w:szCs w:val="22"/>
        </w:rPr>
      </w:pPr>
      <w:r>
        <w:rPr>
          <w:rFonts w:ascii="Arial" w:hAnsi="Arial" w:cs="Arial"/>
          <w:sz w:val="22"/>
          <w:szCs w:val="22"/>
        </w:rPr>
        <w:t>HR will be handling all resumes and forwarding to us those that meet the position</w:t>
      </w:r>
      <w:r w:rsidR="00301017">
        <w:rPr>
          <w:rFonts w:ascii="Arial" w:hAnsi="Arial" w:cs="Arial"/>
          <w:sz w:val="22"/>
          <w:szCs w:val="22"/>
        </w:rPr>
        <w:t xml:space="preserve"> </w:t>
      </w:r>
      <w:r>
        <w:rPr>
          <w:rFonts w:ascii="Arial" w:hAnsi="Arial" w:cs="Arial"/>
          <w:sz w:val="22"/>
          <w:szCs w:val="22"/>
        </w:rPr>
        <w:t>criteria.</w:t>
      </w:r>
    </w:p>
    <w:p w14:paraId="7ED00921" w14:textId="1E7AB696" w:rsidR="00E526E2" w:rsidRPr="00D427C0" w:rsidRDefault="00E526E2" w:rsidP="00E526E2">
      <w:pPr>
        <w:rPr>
          <w:rFonts w:ascii="Arial" w:hAnsi="Arial" w:cs="Arial"/>
          <w:sz w:val="22"/>
          <w:szCs w:val="22"/>
        </w:rPr>
      </w:pPr>
      <w:r>
        <w:rPr>
          <w:rFonts w:ascii="Arial" w:hAnsi="Arial" w:cs="Arial"/>
          <w:sz w:val="22"/>
          <w:szCs w:val="22"/>
        </w:rPr>
        <w:t xml:space="preserve">The posting is on the DPH Jobs website. </w:t>
      </w:r>
    </w:p>
    <w:p w14:paraId="659B1576" w14:textId="77777777" w:rsidR="003F6766" w:rsidRDefault="003F6766" w:rsidP="008728D2">
      <w:pPr>
        <w:rPr>
          <w:rFonts w:ascii="Arial" w:hAnsi="Arial" w:cs="Arial"/>
          <w:bCs/>
        </w:rPr>
      </w:pPr>
    </w:p>
    <w:p w14:paraId="1045B7B7" w14:textId="77777777" w:rsidR="00351583" w:rsidRPr="00E65B97" w:rsidRDefault="00351583" w:rsidP="00351583">
      <w:pPr>
        <w:rPr>
          <w:rFonts w:ascii="Arial" w:hAnsi="Arial" w:cs="Arial"/>
          <w:b/>
          <w:bCs/>
          <w:sz w:val="28"/>
          <w:szCs w:val="28"/>
        </w:rPr>
      </w:pPr>
      <w:r w:rsidRPr="00E65B97">
        <w:rPr>
          <w:rFonts w:ascii="Arial" w:hAnsi="Arial" w:cs="Arial"/>
          <w:b/>
          <w:bCs/>
          <w:sz w:val="28"/>
          <w:szCs w:val="28"/>
          <w:u w:val="single"/>
        </w:rPr>
        <w:t>Committee reports:</w:t>
      </w:r>
    </w:p>
    <w:p w14:paraId="3F5A61C0" w14:textId="77777777" w:rsidR="00620B89" w:rsidRDefault="00620B89">
      <w:pPr>
        <w:rPr>
          <w:rFonts w:ascii="Arial" w:hAnsi="Arial" w:cs="Arial"/>
          <w:b/>
          <w:u w:val="single"/>
        </w:rPr>
      </w:pPr>
    </w:p>
    <w:p w14:paraId="0CB820BB" w14:textId="5C556B0A" w:rsidR="00351583" w:rsidRDefault="00351583" w:rsidP="00351583">
      <w:pPr>
        <w:rPr>
          <w:rFonts w:ascii="Arial" w:hAnsi="Arial" w:cs="Arial"/>
          <w:b/>
          <w:u w:val="single"/>
        </w:rPr>
      </w:pPr>
      <w:r>
        <w:rPr>
          <w:rFonts w:ascii="Arial" w:hAnsi="Arial" w:cs="Arial"/>
          <w:b/>
          <w:u w:val="single"/>
        </w:rPr>
        <w:t>Distribution committee:</w:t>
      </w:r>
    </w:p>
    <w:p w14:paraId="53F83792" w14:textId="78AB7256" w:rsidR="00351583" w:rsidRPr="00351583" w:rsidRDefault="00301017" w:rsidP="00351583">
      <w:pPr>
        <w:rPr>
          <w:rFonts w:ascii="Arial" w:hAnsi="Arial" w:cs="Arial"/>
          <w:bCs/>
        </w:rPr>
      </w:pPr>
      <w:r>
        <w:rPr>
          <w:rFonts w:ascii="Arial" w:hAnsi="Arial" w:cs="Arial"/>
          <w:bCs/>
        </w:rPr>
        <w:lastRenderedPageBreak/>
        <w:t>TW</w:t>
      </w:r>
      <w:r w:rsidR="00351583">
        <w:rPr>
          <w:rFonts w:ascii="Arial" w:hAnsi="Arial" w:cs="Arial"/>
          <w:bCs/>
        </w:rPr>
        <w:t xml:space="preserve"> – the </w:t>
      </w:r>
      <w:r>
        <w:rPr>
          <w:rFonts w:ascii="Arial" w:hAnsi="Arial" w:cs="Arial"/>
          <w:bCs/>
        </w:rPr>
        <w:t>September</w:t>
      </w:r>
      <w:r w:rsidR="00D572F0">
        <w:rPr>
          <w:rFonts w:ascii="Arial" w:hAnsi="Arial" w:cs="Arial"/>
          <w:bCs/>
        </w:rPr>
        <w:t xml:space="preserve"> </w:t>
      </w:r>
      <w:r w:rsidR="00351583">
        <w:rPr>
          <w:rFonts w:ascii="Arial" w:hAnsi="Arial" w:cs="Arial"/>
          <w:bCs/>
        </w:rPr>
        <w:t>2022 gr</w:t>
      </w:r>
      <w:r w:rsidR="0043768C">
        <w:rPr>
          <w:rFonts w:ascii="Arial" w:hAnsi="Arial" w:cs="Arial"/>
          <w:bCs/>
        </w:rPr>
        <w:t xml:space="preserve">id for </w:t>
      </w:r>
      <w:r w:rsidR="000F1DE0" w:rsidRPr="000F1DE0">
        <w:rPr>
          <w:rFonts w:ascii="Arial" w:hAnsi="Arial" w:cs="Arial"/>
          <w:bCs/>
        </w:rPr>
        <w:t>$8</w:t>
      </w:r>
      <w:r w:rsidR="000F19BD">
        <w:rPr>
          <w:rFonts w:ascii="Arial" w:hAnsi="Arial" w:cs="Arial"/>
          <w:bCs/>
        </w:rPr>
        <w:t>6,950</w:t>
      </w:r>
      <w:r w:rsidR="000F1DE0" w:rsidRPr="000F1DE0">
        <w:rPr>
          <w:rFonts w:ascii="Arial" w:hAnsi="Arial" w:cs="Arial"/>
          <w:bCs/>
        </w:rPr>
        <w:t>.00</w:t>
      </w:r>
      <w:r w:rsidR="000F1DE0">
        <w:rPr>
          <w:rFonts w:ascii="Arial" w:hAnsi="Arial" w:cs="Arial"/>
          <w:bCs/>
        </w:rPr>
        <w:t xml:space="preserve"> </w:t>
      </w:r>
      <w:r w:rsidR="0043768C">
        <w:rPr>
          <w:rFonts w:ascii="Arial" w:hAnsi="Arial" w:cs="Arial"/>
          <w:bCs/>
        </w:rPr>
        <w:t xml:space="preserve">was presented to the Distribution committee. </w:t>
      </w:r>
      <w:r w:rsidR="00E65B97">
        <w:rPr>
          <w:rFonts w:ascii="Arial" w:hAnsi="Arial" w:cs="Arial"/>
          <w:bCs/>
        </w:rPr>
        <w:t xml:space="preserve">Are there any questions about the grid? </w:t>
      </w:r>
      <w:r w:rsidR="0043768C">
        <w:rPr>
          <w:rFonts w:ascii="Arial" w:hAnsi="Arial" w:cs="Arial"/>
          <w:bCs/>
        </w:rPr>
        <w:t>None.</w:t>
      </w:r>
    </w:p>
    <w:p w14:paraId="14FB60B6" w14:textId="77777777" w:rsidR="0022038E" w:rsidRDefault="0022038E" w:rsidP="0022038E">
      <w:pPr>
        <w:rPr>
          <w:rFonts w:ascii="Arial" w:hAnsi="Arial" w:cs="Arial"/>
        </w:rPr>
      </w:pPr>
    </w:p>
    <w:p w14:paraId="0AB9EA9B" w14:textId="27695E95" w:rsidR="0022038E" w:rsidRDefault="0022038E" w:rsidP="0022038E">
      <w:pPr>
        <w:rPr>
          <w:rFonts w:ascii="Arial" w:hAnsi="Arial" w:cs="Arial"/>
        </w:rPr>
      </w:pPr>
      <w:r>
        <w:rPr>
          <w:rFonts w:ascii="Arial" w:hAnsi="Arial" w:cs="Arial"/>
        </w:rPr>
        <w:t xml:space="preserve">A quorum of </w:t>
      </w:r>
      <w:r w:rsidR="00F22C15">
        <w:rPr>
          <w:rFonts w:ascii="Arial" w:hAnsi="Arial" w:cs="Arial"/>
        </w:rPr>
        <w:t>1</w:t>
      </w:r>
      <w:r w:rsidR="000F19BD">
        <w:rPr>
          <w:rFonts w:ascii="Arial" w:hAnsi="Arial" w:cs="Arial"/>
        </w:rPr>
        <w:t>2</w:t>
      </w:r>
      <w:r>
        <w:rPr>
          <w:rFonts w:ascii="Arial" w:hAnsi="Arial" w:cs="Arial"/>
        </w:rPr>
        <w:t xml:space="preserve"> Commissioners </w:t>
      </w:r>
      <w:proofErr w:type="gramStart"/>
      <w:r>
        <w:rPr>
          <w:rFonts w:ascii="Arial" w:hAnsi="Arial" w:cs="Arial"/>
        </w:rPr>
        <w:t>are</w:t>
      </w:r>
      <w:proofErr w:type="gramEnd"/>
      <w:r>
        <w:rPr>
          <w:rFonts w:ascii="Arial" w:hAnsi="Arial" w:cs="Arial"/>
        </w:rPr>
        <w:t xml:space="preserve">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2038E" w14:paraId="77335A7B" w14:textId="77777777" w:rsidTr="005F6C05">
        <w:tc>
          <w:tcPr>
            <w:tcW w:w="8856" w:type="dxa"/>
            <w:shd w:val="clear" w:color="auto" w:fill="auto"/>
          </w:tcPr>
          <w:p w14:paraId="1969F089" w14:textId="48CE13BE" w:rsidR="0022038E" w:rsidRDefault="00F85133" w:rsidP="005F6C05">
            <w:pPr>
              <w:rPr>
                <w:rFonts w:ascii="Arial" w:hAnsi="Arial" w:cs="Arial"/>
              </w:rPr>
            </w:pPr>
            <w:r>
              <w:rPr>
                <w:rFonts w:ascii="Arial" w:hAnsi="Arial" w:cs="Arial"/>
                <w:b/>
              </w:rPr>
              <w:t>2</w:t>
            </w:r>
            <w:r w:rsidR="0022038E">
              <w:rPr>
                <w:rFonts w:ascii="Arial" w:hAnsi="Arial" w:cs="Arial"/>
                <w:b/>
              </w:rPr>
              <w:t xml:space="preserve">. Motion: </w:t>
            </w:r>
            <w:r w:rsidR="0022038E">
              <w:rPr>
                <w:rFonts w:ascii="Arial" w:hAnsi="Arial" w:cs="Arial"/>
              </w:rPr>
              <w:t>To approve the 202</w:t>
            </w:r>
            <w:r w:rsidR="00C31C86">
              <w:rPr>
                <w:rFonts w:ascii="Arial" w:hAnsi="Arial" w:cs="Arial"/>
              </w:rPr>
              <w:t>2</w:t>
            </w:r>
            <w:r w:rsidR="0022038E">
              <w:rPr>
                <w:rFonts w:ascii="Arial" w:hAnsi="Arial" w:cs="Arial"/>
              </w:rPr>
              <w:t xml:space="preserve"> </w:t>
            </w:r>
            <w:r w:rsidR="00A429DE">
              <w:rPr>
                <w:rFonts w:ascii="Arial" w:hAnsi="Arial" w:cs="Arial"/>
              </w:rPr>
              <w:t xml:space="preserve">Distribution </w:t>
            </w:r>
            <w:r w:rsidR="0022038E">
              <w:rPr>
                <w:rFonts w:ascii="Arial" w:hAnsi="Arial" w:cs="Arial"/>
              </w:rPr>
              <w:t>grid as submitted.</w:t>
            </w:r>
          </w:p>
          <w:p w14:paraId="103D8267" w14:textId="77777777" w:rsidR="0022038E" w:rsidRDefault="0022038E" w:rsidP="005F6C05">
            <w:pPr>
              <w:rPr>
                <w:rFonts w:ascii="Arial" w:hAnsi="Arial" w:cs="Arial"/>
              </w:rPr>
            </w:pPr>
            <w:r>
              <w:rPr>
                <w:rFonts w:ascii="Arial" w:hAnsi="Arial" w:cs="Arial"/>
                <w:b/>
              </w:rPr>
              <w:t xml:space="preserve">Motion by: </w:t>
            </w:r>
            <w:r>
              <w:rPr>
                <w:rFonts w:ascii="Arial" w:hAnsi="Arial" w:cs="Arial"/>
              </w:rPr>
              <w:t xml:space="preserve">Distribution committee   </w:t>
            </w:r>
          </w:p>
          <w:p w14:paraId="22C05999" w14:textId="1C8B93E7" w:rsidR="0022038E" w:rsidRDefault="0022038E" w:rsidP="005F6C05">
            <w:pPr>
              <w:rPr>
                <w:rFonts w:ascii="Arial" w:hAnsi="Arial" w:cs="Arial"/>
              </w:rPr>
            </w:pPr>
            <w:r>
              <w:rPr>
                <w:rFonts w:ascii="Arial" w:hAnsi="Arial" w:cs="Arial"/>
                <w:b/>
              </w:rPr>
              <w:t>Second by:</w:t>
            </w:r>
            <w:r>
              <w:rPr>
                <w:rFonts w:ascii="Arial" w:hAnsi="Arial" w:cs="Arial"/>
                <w:bCs/>
              </w:rPr>
              <w:t xml:space="preserve"> </w:t>
            </w:r>
            <w:r w:rsidR="000F19BD">
              <w:rPr>
                <w:rFonts w:ascii="Arial" w:hAnsi="Arial" w:cs="Arial"/>
                <w:bCs/>
              </w:rPr>
              <w:t>LD</w:t>
            </w:r>
          </w:p>
          <w:p w14:paraId="483A148E" w14:textId="77777777" w:rsidR="0022038E" w:rsidRDefault="0022038E" w:rsidP="005F6C05">
            <w:pPr>
              <w:rPr>
                <w:rFonts w:ascii="Arial" w:hAnsi="Arial" w:cs="Arial"/>
              </w:rPr>
            </w:pPr>
            <w:r>
              <w:rPr>
                <w:rFonts w:ascii="Arial" w:hAnsi="Arial" w:cs="Arial"/>
                <w:b/>
              </w:rPr>
              <w:t xml:space="preserve">Vote: </w:t>
            </w:r>
            <w:r>
              <w:rPr>
                <w:rFonts w:ascii="Arial" w:hAnsi="Arial" w:cs="Arial"/>
              </w:rPr>
              <w:t>Motion is approved unanimously.</w:t>
            </w:r>
          </w:p>
        </w:tc>
      </w:tr>
    </w:tbl>
    <w:p w14:paraId="3456F583" w14:textId="71C30CFC" w:rsidR="008953B5" w:rsidRDefault="008953B5" w:rsidP="008E4FCB">
      <w:pPr>
        <w:rPr>
          <w:rFonts w:ascii="Arial" w:hAnsi="Arial" w:cs="Arial"/>
        </w:rPr>
      </w:pPr>
    </w:p>
    <w:p w14:paraId="697A9BF5" w14:textId="38A35FBC" w:rsidR="00D572F0" w:rsidRPr="00033E51" w:rsidRDefault="00033E51" w:rsidP="00033E51">
      <w:pPr>
        <w:rPr>
          <w:rFonts w:ascii="Arial" w:hAnsi="Arial" w:cs="Arial"/>
          <w:b/>
          <w:bCs/>
          <w:u w:val="single"/>
        </w:rPr>
      </w:pPr>
      <w:r w:rsidRPr="00033E51">
        <w:rPr>
          <w:rFonts w:ascii="Arial" w:hAnsi="Arial" w:cs="Arial"/>
          <w:b/>
          <w:bCs/>
          <w:u w:val="single"/>
        </w:rPr>
        <w:t>Collections and Finance:</w:t>
      </w:r>
    </w:p>
    <w:p w14:paraId="62D611F6" w14:textId="6CDB8DD9" w:rsidR="00033E51" w:rsidRDefault="00D572F0" w:rsidP="00033E51">
      <w:pPr>
        <w:rPr>
          <w:rFonts w:ascii="Arial" w:hAnsi="Arial" w:cs="Arial"/>
        </w:rPr>
      </w:pPr>
      <w:r>
        <w:rPr>
          <w:rFonts w:ascii="Arial" w:hAnsi="Arial" w:cs="Arial"/>
        </w:rPr>
        <w:t>CY</w:t>
      </w:r>
      <w:r w:rsidR="00033E51" w:rsidRPr="00033E51">
        <w:rPr>
          <w:rFonts w:ascii="Arial" w:hAnsi="Arial" w:cs="Arial"/>
        </w:rPr>
        <w:t xml:space="preserve"> – Collections for</w:t>
      </w:r>
      <w:r w:rsidR="00D278FD">
        <w:rPr>
          <w:rFonts w:ascii="Arial" w:hAnsi="Arial" w:cs="Arial"/>
        </w:rPr>
        <w:t xml:space="preserve"> </w:t>
      </w:r>
      <w:r w:rsidR="000F19BD">
        <w:rPr>
          <w:rFonts w:ascii="Arial" w:hAnsi="Arial" w:cs="Arial"/>
        </w:rPr>
        <w:t>August</w:t>
      </w:r>
      <w:r w:rsidR="00033E51" w:rsidRPr="00033E51">
        <w:rPr>
          <w:rFonts w:ascii="Arial" w:hAnsi="Arial" w:cs="Arial"/>
        </w:rPr>
        <w:t xml:space="preserve"> were</w:t>
      </w:r>
      <w:r w:rsidR="000F1DE0">
        <w:rPr>
          <w:rFonts w:ascii="Arial" w:hAnsi="Arial" w:cs="Arial"/>
        </w:rPr>
        <w:t xml:space="preserve"> </w:t>
      </w:r>
      <w:r w:rsidR="00931910">
        <w:rPr>
          <w:rFonts w:ascii="Arial" w:hAnsi="Arial" w:cs="Arial"/>
        </w:rPr>
        <w:t>$</w:t>
      </w:r>
      <w:r w:rsidR="00931910" w:rsidRPr="00931910">
        <w:rPr>
          <w:rFonts w:ascii="Arial" w:hAnsi="Arial" w:cs="Arial"/>
        </w:rPr>
        <w:t>1</w:t>
      </w:r>
      <w:r w:rsidR="000F19BD">
        <w:rPr>
          <w:rFonts w:ascii="Arial" w:hAnsi="Arial" w:cs="Arial"/>
        </w:rPr>
        <w:t>70,041</w:t>
      </w:r>
      <w:r w:rsidR="00233F19">
        <w:rPr>
          <w:rFonts w:ascii="Arial" w:hAnsi="Arial" w:cs="Arial"/>
        </w:rPr>
        <w:t>.</w:t>
      </w:r>
      <w:r w:rsidR="00033E51" w:rsidRPr="00033E51">
        <w:rPr>
          <w:rFonts w:ascii="Arial" w:hAnsi="Arial" w:cs="Arial"/>
        </w:rPr>
        <w:t xml:space="preserve"> </w:t>
      </w:r>
      <w:r w:rsidR="00931910">
        <w:rPr>
          <w:rFonts w:ascii="Arial" w:hAnsi="Arial" w:cs="Arial"/>
        </w:rPr>
        <w:t xml:space="preserve">For FY2022 we collected surcharges in the amount of $1,913,774. </w:t>
      </w:r>
      <w:r w:rsidR="000F19BD">
        <w:rPr>
          <w:rFonts w:ascii="Arial" w:hAnsi="Arial" w:cs="Arial"/>
        </w:rPr>
        <w:t>September</w:t>
      </w:r>
      <w:r w:rsidR="00DE547C">
        <w:rPr>
          <w:rFonts w:ascii="Arial" w:hAnsi="Arial" w:cs="Arial"/>
        </w:rPr>
        <w:t xml:space="preserve"> collections </w:t>
      </w:r>
      <w:r w:rsidR="000F19BD">
        <w:rPr>
          <w:rFonts w:ascii="Arial" w:hAnsi="Arial" w:cs="Arial"/>
        </w:rPr>
        <w:t>are at ~</w:t>
      </w:r>
      <w:r w:rsidR="00DE547C">
        <w:rPr>
          <w:rFonts w:ascii="Arial" w:hAnsi="Arial" w:cs="Arial"/>
        </w:rPr>
        <w:t>$</w:t>
      </w:r>
      <w:r w:rsidR="000F19BD">
        <w:rPr>
          <w:rFonts w:ascii="Arial" w:hAnsi="Arial" w:cs="Arial"/>
        </w:rPr>
        <w:t>85</w:t>
      </w:r>
      <w:r w:rsidR="00DE547C">
        <w:rPr>
          <w:rFonts w:ascii="Arial" w:hAnsi="Arial" w:cs="Arial"/>
        </w:rPr>
        <w:t xml:space="preserve">K with </w:t>
      </w:r>
      <w:r w:rsidR="000F19BD">
        <w:rPr>
          <w:rFonts w:ascii="Arial" w:hAnsi="Arial" w:cs="Arial"/>
        </w:rPr>
        <w:t xml:space="preserve">six </w:t>
      </w:r>
      <w:r w:rsidR="00DE547C">
        <w:rPr>
          <w:rFonts w:ascii="Arial" w:hAnsi="Arial" w:cs="Arial"/>
        </w:rPr>
        <w:t>business days left in the month.</w:t>
      </w:r>
      <w:r w:rsidR="000F19BD">
        <w:rPr>
          <w:rFonts w:ascii="Arial" w:hAnsi="Arial" w:cs="Arial"/>
        </w:rPr>
        <w:t xml:space="preserve"> I have access to IPAS where I can monitor our Treasury accounts.</w:t>
      </w:r>
    </w:p>
    <w:p w14:paraId="3DDDB44B" w14:textId="7D5A81D3" w:rsidR="000F19BD" w:rsidRDefault="000F19BD" w:rsidP="00033E51">
      <w:pPr>
        <w:rPr>
          <w:rFonts w:ascii="Arial" w:hAnsi="Arial" w:cs="Arial"/>
        </w:rPr>
      </w:pPr>
    </w:p>
    <w:p w14:paraId="14338107" w14:textId="552DB016" w:rsidR="000F19BD" w:rsidRDefault="000F19BD" w:rsidP="00033E51">
      <w:pPr>
        <w:rPr>
          <w:rFonts w:ascii="Arial" w:hAnsi="Arial" w:cs="Arial"/>
          <w:b/>
          <w:bCs/>
          <w:u w:val="single"/>
        </w:rPr>
      </w:pPr>
      <w:r>
        <w:rPr>
          <w:rFonts w:ascii="Arial" w:hAnsi="Arial" w:cs="Arial"/>
          <w:b/>
          <w:bCs/>
          <w:u w:val="single"/>
        </w:rPr>
        <w:t>Communications committee:</w:t>
      </w:r>
    </w:p>
    <w:p w14:paraId="7B5B98C2" w14:textId="27D1FCC9" w:rsidR="00066161" w:rsidRPr="00B212D9" w:rsidRDefault="000F19BD" w:rsidP="00066161">
      <w:pPr>
        <w:autoSpaceDE w:val="0"/>
        <w:autoSpaceDN w:val="0"/>
        <w:adjustRightInd w:val="0"/>
        <w:rPr>
          <w:rFonts w:ascii="Arial" w:hAnsi="Arial" w:cs="Arial"/>
          <w:bCs/>
          <w:iCs/>
        </w:rPr>
      </w:pPr>
      <w:r>
        <w:rPr>
          <w:rFonts w:ascii="Arial" w:hAnsi="Arial" w:cs="Arial"/>
        </w:rPr>
        <w:t xml:space="preserve">CY - </w:t>
      </w:r>
      <w:r w:rsidR="00066161" w:rsidRPr="00B212D9">
        <w:rPr>
          <w:rFonts w:ascii="Arial" w:hAnsi="Arial" w:cs="Arial"/>
          <w:bCs/>
          <w:iCs/>
        </w:rPr>
        <w:t xml:space="preserve">1. </w:t>
      </w:r>
      <w:r w:rsidR="00066161">
        <w:rPr>
          <w:rFonts w:ascii="Arial" w:hAnsi="Arial" w:cs="Arial"/>
          <w:bCs/>
          <w:iCs/>
        </w:rPr>
        <w:t>Please think about an appropriate Tag Line for our upcoming Annual Report.</w:t>
      </w:r>
    </w:p>
    <w:p w14:paraId="0400521A" w14:textId="77777777" w:rsidR="00066161" w:rsidRPr="00B212D9" w:rsidRDefault="00066161" w:rsidP="00066161">
      <w:pPr>
        <w:autoSpaceDE w:val="0"/>
        <w:autoSpaceDN w:val="0"/>
        <w:adjustRightInd w:val="0"/>
        <w:rPr>
          <w:rFonts w:ascii="Arial" w:hAnsi="Arial" w:cs="Arial"/>
          <w:bCs/>
          <w:iCs/>
        </w:rPr>
      </w:pPr>
    </w:p>
    <w:p w14:paraId="1B5A5A3B" w14:textId="0DFBD59A" w:rsidR="00066161" w:rsidRPr="00B212D9" w:rsidRDefault="00066161" w:rsidP="00066161">
      <w:pPr>
        <w:autoSpaceDE w:val="0"/>
        <w:autoSpaceDN w:val="0"/>
        <w:adjustRightInd w:val="0"/>
        <w:rPr>
          <w:rFonts w:ascii="Arial" w:hAnsi="Arial" w:cs="Arial"/>
          <w:bCs/>
          <w:iCs/>
        </w:rPr>
      </w:pPr>
      <w:r w:rsidRPr="00B212D9">
        <w:rPr>
          <w:rFonts w:ascii="Arial" w:hAnsi="Arial" w:cs="Arial"/>
          <w:bCs/>
          <w:iCs/>
        </w:rPr>
        <w:t xml:space="preserve">2. Website, </w:t>
      </w:r>
      <w:proofErr w:type="spellStart"/>
      <w:r w:rsidRPr="00B212D9">
        <w:rPr>
          <w:rFonts w:ascii="Arial" w:hAnsi="Arial" w:cs="Arial"/>
          <w:bCs/>
          <w:iCs/>
        </w:rPr>
        <w:t>SiteImprove</w:t>
      </w:r>
      <w:proofErr w:type="spellEnd"/>
      <w:r w:rsidRPr="00B212D9">
        <w:rPr>
          <w:rFonts w:ascii="Arial" w:hAnsi="Arial" w:cs="Arial"/>
          <w:bCs/>
          <w:iCs/>
        </w:rPr>
        <w:t xml:space="preserve"> –</w:t>
      </w:r>
      <w:r>
        <w:rPr>
          <w:rFonts w:ascii="Arial" w:hAnsi="Arial" w:cs="Arial"/>
          <w:bCs/>
          <w:iCs/>
        </w:rPr>
        <w:t xml:space="preserve"> DB -has requested a ticket with DSG to put a banner with our new eFax line on the home page. Website metrics are static, expected between Central Registry mailings.</w:t>
      </w:r>
    </w:p>
    <w:p w14:paraId="74445868" w14:textId="77777777" w:rsidR="00066161" w:rsidRPr="00B212D9" w:rsidRDefault="00066161" w:rsidP="00066161">
      <w:pPr>
        <w:autoSpaceDE w:val="0"/>
        <w:autoSpaceDN w:val="0"/>
        <w:adjustRightInd w:val="0"/>
        <w:rPr>
          <w:rFonts w:ascii="Arial" w:hAnsi="Arial" w:cs="Arial"/>
          <w:bCs/>
          <w:iCs/>
        </w:rPr>
      </w:pPr>
    </w:p>
    <w:p w14:paraId="7D0078DA" w14:textId="6793C154" w:rsidR="00066161" w:rsidRPr="00B212D9" w:rsidRDefault="00066161" w:rsidP="00066161">
      <w:pPr>
        <w:autoSpaceDE w:val="0"/>
        <w:autoSpaceDN w:val="0"/>
        <w:adjustRightInd w:val="0"/>
        <w:rPr>
          <w:rFonts w:ascii="Arial" w:hAnsi="Arial" w:cs="Arial"/>
          <w:bCs/>
          <w:iCs/>
        </w:rPr>
      </w:pPr>
      <w:r w:rsidRPr="00B212D9">
        <w:rPr>
          <w:rFonts w:ascii="Arial" w:hAnsi="Arial" w:cs="Arial"/>
          <w:bCs/>
          <w:iCs/>
        </w:rPr>
        <w:t>3. BSITFC</w:t>
      </w:r>
      <w:r>
        <w:rPr>
          <w:rFonts w:ascii="Arial" w:hAnsi="Arial" w:cs="Arial"/>
          <w:bCs/>
          <w:iCs/>
        </w:rPr>
        <w:t xml:space="preserve"> </w:t>
      </w:r>
      <w:r w:rsidRPr="00B212D9">
        <w:rPr>
          <w:rFonts w:ascii="Arial" w:hAnsi="Arial" w:cs="Arial"/>
          <w:bCs/>
          <w:iCs/>
        </w:rPr>
        <w:t xml:space="preserve">database procurement </w:t>
      </w:r>
      <w:r>
        <w:rPr>
          <w:rFonts w:ascii="Arial" w:hAnsi="Arial" w:cs="Arial"/>
          <w:bCs/>
          <w:iCs/>
        </w:rPr>
        <w:t xml:space="preserve">– CY and CJ met with </w:t>
      </w:r>
      <w:proofErr w:type="spellStart"/>
      <w:r>
        <w:rPr>
          <w:rFonts w:ascii="Arial" w:hAnsi="Arial" w:cs="Arial"/>
          <w:bCs/>
          <w:iCs/>
        </w:rPr>
        <w:t>Engagifii</w:t>
      </w:r>
      <w:proofErr w:type="spellEnd"/>
      <w:r>
        <w:rPr>
          <w:rFonts w:ascii="Arial" w:hAnsi="Arial" w:cs="Arial"/>
          <w:bCs/>
          <w:iCs/>
        </w:rPr>
        <w:t xml:space="preserve"> to see if they would be able to incorporate the current BSITFC database into their new cloud operating system. </w:t>
      </w:r>
      <w:r w:rsidR="002E422E">
        <w:rPr>
          <w:rFonts w:ascii="Arial" w:hAnsi="Arial" w:cs="Arial"/>
          <w:bCs/>
          <w:iCs/>
        </w:rPr>
        <w:t xml:space="preserve">CY and CJ </w:t>
      </w:r>
      <w:r>
        <w:rPr>
          <w:rFonts w:ascii="Arial" w:hAnsi="Arial" w:cs="Arial"/>
          <w:bCs/>
          <w:iCs/>
        </w:rPr>
        <w:t>me</w:t>
      </w:r>
      <w:r w:rsidR="002E422E">
        <w:rPr>
          <w:rFonts w:ascii="Arial" w:hAnsi="Arial" w:cs="Arial"/>
          <w:bCs/>
          <w:iCs/>
        </w:rPr>
        <w:t>t</w:t>
      </w:r>
      <w:r>
        <w:rPr>
          <w:rFonts w:ascii="Arial" w:hAnsi="Arial" w:cs="Arial"/>
          <w:bCs/>
          <w:iCs/>
        </w:rPr>
        <w:t xml:space="preserve"> with </w:t>
      </w:r>
      <w:proofErr w:type="spellStart"/>
      <w:r>
        <w:rPr>
          <w:rFonts w:ascii="Arial" w:hAnsi="Arial" w:cs="Arial"/>
          <w:bCs/>
          <w:iCs/>
        </w:rPr>
        <w:t>Engagifii</w:t>
      </w:r>
      <w:proofErr w:type="spellEnd"/>
      <w:r>
        <w:rPr>
          <w:rFonts w:ascii="Arial" w:hAnsi="Arial" w:cs="Arial"/>
          <w:bCs/>
          <w:iCs/>
        </w:rPr>
        <w:t xml:space="preserve"> </w:t>
      </w:r>
      <w:r w:rsidR="002E422E">
        <w:rPr>
          <w:rFonts w:ascii="Arial" w:hAnsi="Arial" w:cs="Arial"/>
          <w:bCs/>
          <w:iCs/>
        </w:rPr>
        <w:t>CEO</w:t>
      </w:r>
      <w:r w:rsidR="00EE2D23">
        <w:rPr>
          <w:rFonts w:ascii="Arial" w:hAnsi="Arial" w:cs="Arial"/>
          <w:bCs/>
          <w:iCs/>
        </w:rPr>
        <w:t xml:space="preserve"> Namit Bhatia</w:t>
      </w:r>
      <w:r w:rsidR="002E422E">
        <w:rPr>
          <w:rFonts w:ascii="Arial" w:hAnsi="Arial" w:cs="Arial"/>
          <w:bCs/>
          <w:iCs/>
        </w:rPr>
        <w:t xml:space="preserve"> </w:t>
      </w:r>
      <w:r>
        <w:rPr>
          <w:rFonts w:ascii="Arial" w:hAnsi="Arial" w:cs="Arial"/>
          <w:bCs/>
          <w:iCs/>
        </w:rPr>
        <w:t>to review the applicant database and its accounting functions</w:t>
      </w:r>
      <w:r w:rsidR="002E422E">
        <w:rPr>
          <w:rFonts w:ascii="Arial" w:hAnsi="Arial" w:cs="Arial"/>
          <w:bCs/>
          <w:iCs/>
        </w:rPr>
        <w:t xml:space="preserve">. </w:t>
      </w:r>
    </w:p>
    <w:p w14:paraId="162932C4" w14:textId="77777777" w:rsidR="00066161" w:rsidRPr="00B212D9" w:rsidRDefault="00066161" w:rsidP="00066161">
      <w:pPr>
        <w:autoSpaceDE w:val="0"/>
        <w:autoSpaceDN w:val="0"/>
        <w:adjustRightInd w:val="0"/>
        <w:rPr>
          <w:rFonts w:ascii="Arial" w:hAnsi="Arial" w:cs="Arial"/>
          <w:bCs/>
          <w:iCs/>
        </w:rPr>
      </w:pPr>
    </w:p>
    <w:p w14:paraId="458D4E83" w14:textId="7EA53B1D" w:rsidR="00066161" w:rsidRPr="00B212D9" w:rsidRDefault="00066161" w:rsidP="00066161">
      <w:pPr>
        <w:autoSpaceDE w:val="0"/>
        <w:autoSpaceDN w:val="0"/>
        <w:adjustRightInd w:val="0"/>
        <w:rPr>
          <w:rFonts w:ascii="Arial" w:hAnsi="Arial" w:cs="Arial"/>
          <w:bCs/>
          <w:iCs/>
        </w:rPr>
      </w:pPr>
      <w:r w:rsidRPr="00B212D9">
        <w:rPr>
          <w:rFonts w:ascii="Arial" w:hAnsi="Arial" w:cs="Arial"/>
          <w:bCs/>
          <w:iCs/>
        </w:rPr>
        <w:t xml:space="preserve">4. Needs Assessment </w:t>
      </w:r>
      <w:r>
        <w:rPr>
          <w:rFonts w:ascii="Arial" w:hAnsi="Arial" w:cs="Arial"/>
          <w:bCs/>
          <w:iCs/>
        </w:rPr>
        <w:t xml:space="preserve">report by IHDD is due by the end of September. </w:t>
      </w:r>
    </w:p>
    <w:p w14:paraId="5909D21A" w14:textId="77777777" w:rsidR="00066161" w:rsidRPr="00B212D9" w:rsidRDefault="00066161" w:rsidP="00066161">
      <w:pPr>
        <w:autoSpaceDE w:val="0"/>
        <w:autoSpaceDN w:val="0"/>
        <w:adjustRightInd w:val="0"/>
        <w:rPr>
          <w:rFonts w:ascii="Arial" w:hAnsi="Arial" w:cs="Arial"/>
          <w:bCs/>
          <w:iCs/>
        </w:rPr>
      </w:pPr>
    </w:p>
    <w:p w14:paraId="22551493" w14:textId="4F7C9ED8" w:rsidR="00066161" w:rsidRDefault="00066161" w:rsidP="00066161">
      <w:pPr>
        <w:autoSpaceDE w:val="0"/>
        <w:autoSpaceDN w:val="0"/>
        <w:adjustRightInd w:val="0"/>
        <w:rPr>
          <w:rFonts w:ascii="Arial" w:hAnsi="Arial" w:cs="Arial"/>
        </w:rPr>
      </w:pPr>
      <w:r>
        <w:rPr>
          <w:rFonts w:ascii="Arial" w:hAnsi="Arial" w:cs="Arial"/>
        </w:rPr>
        <w:t xml:space="preserve">5. BIAG CP - meetings included a very positive meeting with a large hospital system regarding the Resource Facilitation program…more to come. Camp TBI is this weekend, back to in-person this year. </w:t>
      </w:r>
    </w:p>
    <w:p w14:paraId="54C9281D" w14:textId="35031DD3" w:rsidR="000F19BD" w:rsidRPr="000F19BD" w:rsidRDefault="000F19BD" w:rsidP="00033E51">
      <w:pPr>
        <w:rPr>
          <w:rFonts w:ascii="Arial" w:hAnsi="Arial" w:cs="Arial"/>
        </w:rPr>
      </w:pPr>
    </w:p>
    <w:p w14:paraId="0F9BFEC2" w14:textId="77777777" w:rsidR="00033E51" w:rsidRDefault="00033E51" w:rsidP="008E4FCB">
      <w:pPr>
        <w:rPr>
          <w:rFonts w:ascii="Arial" w:hAnsi="Arial" w:cs="Arial"/>
        </w:rPr>
      </w:pPr>
    </w:p>
    <w:p w14:paraId="1890FBDB" w14:textId="0D1AC19A" w:rsidR="00485925" w:rsidRDefault="00485925">
      <w:pPr>
        <w:rPr>
          <w:rFonts w:ascii="Arial" w:hAnsi="Arial" w:cs="Arial"/>
        </w:rPr>
      </w:pPr>
    </w:p>
    <w:p w14:paraId="5681D788" w14:textId="4B355A0D" w:rsidR="00485925" w:rsidRDefault="00485925">
      <w:pPr>
        <w:rPr>
          <w:rFonts w:ascii="Arial" w:hAnsi="Arial" w:cs="Arial"/>
        </w:rPr>
      </w:pPr>
      <w:r>
        <w:rPr>
          <w:rFonts w:ascii="Arial" w:hAnsi="Arial" w:cs="Arial"/>
          <w:b/>
          <w:bCs/>
          <w:u w:val="single"/>
        </w:rPr>
        <w:t>TBI grant and activities:</w:t>
      </w:r>
    </w:p>
    <w:p w14:paraId="3E315BC3" w14:textId="1F32D0C9" w:rsidR="00C809A1" w:rsidRDefault="00A75D99" w:rsidP="00C809A1">
      <w:pPr>
        <w:rPr>
          <w:rFonts w:ascii="Arial" w:hAnsi="Arial" w:cs="Arial"/>
        </w:rPr>
      </w:pPr>
      <w:r>
        <w:rPr>
          <w:rFonts w:ascii="Arial" w:hAnsi="Arial" w:cs="Arial"/>
        </w:rPr>
        <w:t>KT –</w:t>
      </w:r>
      <w:r w:rsidR="00033E51">
        <w:rPr>
          <w:rFonts w:ascii="Arial" w:hAnsi="Arial" w:cs="Arial"/>
        </w:rPr>
        <w:t xml:space="preserve"> </w:t>
      </w:r>
    </w:p>
    <w:p w14:paraId="4C448704" w14:textId="77777777" w:rsidR="008C2DC3" w:rsidRPr="008C2DC3" w:rsidRDefault="008C2DC3" w:rsidP="008C2DC3">
      <w:pPr>
        <w:numPr>
          <w:ilvl w:val="0"/>
          <w:numId w:val="11"/>
        </w:numPr>
        <w:contextualSpacing/>
        <w:rPr>
          <w:rFonts w:ascii="Arial" w:hAnsi="Arial" w:cs="Arial"/>
          <w:bCs/>
          <w:sz w:val="22"/>
          <w:szCs w:val="22"/>
        </w:rPr>
      </w:pPr>
      <w:r w:rsidRPr="008C2DC3">
        <w:rPr>
          <w:rFonts w:ascii="Arial" w:hAnsi="Arial" w:cs="Arial"/>
          <w:bCs/>
          <w:sz w:val="22"/>
          <w:szCs w:val="22"/>
        </w:rPr>
        <w:t xml:space="preserve">The semi-annual report for year one of the ACL SPP was submitted on August 30, 2022. </w:t>
      </w:r>
    </w:p>
    <w:p w14:paraId="7BFC8D20" w14:textId="77777777" w:rsidR="008C2DC3" w:rsidRPr="008C2DC3" w:rsidRDefault="008C2DC3" w:rsidP="008C2DC3">
      <w:pPr>
        <w:ind w:left="360"/>
        <w:rPr>
          <w:rFonts w:ascii="Arial" w:hAnsi="Arial" w:cs="Arial"/>
          <w:bCs/>
          <w:sz w:val="22"/>
          <w:szCs w:val="22"/>
        </w:rPr>
      </w:pPr>
    </w:p>
    <w:p w14:paraId="22BEFB50" w14:textId="77777777" w:rsidR="008C2DC3" w:rsidRPr="008C2DC3" w:rsidRDefault="008C2DC3" w:rsidP="008C2DC3">
      <w:pPr>
        <w:numPr>
          <w:ilvl w:val="0"/>
          <w:numId w:val="11"/>
        </w:numPr>
        <w:contextualSpacing/>
        <w:rPr>
          <w:rFonts w:ascii="Arial" w:hAnsi="Arial" w:cs="Arial"/>
          <w:bCs/>
          <w:sz w:val="22"/>
          <w:szCs w:val="22"/>
        </w:rPr>
      </w:pPr>
      <w:r w:rsidRPr="008C2DC3">
        <w:rPr>
          <w:rFonts w:ascii="Arial" w:hAnsi="Arial" w:cs="Arial"/>
          <w:bCs/>
          <w:sz w:val="22"/>
          <w:szCs w:val="22"/>
        </w:rPr>
        <w:t xml:space="preserve">The advisory committee will meet on September 27, 2022. </w:t>
      </w:r>
    </w:p>
    <w:p w14:paraId="13BBFB1D" w14:textId="77777777" w:rsidR="008C2DC3" w:rsidRPr="008C2DC3" w:rsidRDefault="008C2DC3" w:rsidP="008C2DC3">
      <w:pPr>
        <w:spacing w:after="160" w:line="259" w:lineRule="auto"/>
        <w:ind w:left="720"/>
        <w:contextualSpacing/>
        <w:rPr>
          <w:rFonts w:ascii="Arial" w:hAnsi="Arial" w:cs="Arial"/>
          <w:bCs/>
          <w:sz w:val="22"/>
          <w:szCs w:val="22"/>
        </w:rPr>
      </w:pPr>
    </w:p>
    <w:p w14:paraId="2D9D5337" w14:textId="77777777" w:rsidR="008C2DC3" w:rsidRPr="008C2DC3" w:rsidRDefault="008C2DC3" w:rsidP="008C2DC3">
      <w:pPr>
        <w:numPr>
          <w:ilvl w:val="0"/>
          <w:numId w:val="11"/>
        </w:numPr>
        <w:contextualSpacing/>
        <w:rPr>
          <w:rFonts w:ascii="Arial" w:hAnsi="Arial" w:cs="Arial"/>
          <w:bCs/>
          <w:sz w:val="22"/>
          <w:szCs w:val="22"/>
        </w:rPr>
      </w:pPr>
      <w:r w:rsidRPr="008C2DC3">
        <w:rPr>
          <w:rFonts w:ascii="Arial" w:hAnsi="Arial" w:cs="Arial"/>
          <w:bCs/>
          <w:sz w:val="22"/>
          <w:szCs w:val="22"/>
        </w:rPr>
        <w:t>BSITFC staff and RF program staff continue to attend the monthly meetings for the Underserved Populations and Workforce Development workgroups. There were no workgroup meetings for the month of September due to multiple conferences.</w:t>
      </w:r>
    </w:p>
    <w:p w14:paraId="078E29FE" w14:textId="77777777" w:rsidR="008C2DC3" w:rsidRPr="008C2DC3" w:rsidRDefault="008C2DC3" w:rsidP="008C2DC3">
      <w:pPr>
        <w:spacing w:after="160" w:line="259" w:lineRule="auto"/>
        <w:ind w:left="720"/>
        <w:contextualSpacing/>
        <w:rPr>
          <w:rFonts w:ascii="Arial" w:hAnsi="Arial" w:cs="Arial"/>
          <w:bCs/>
          <w:sz w:val="22"/>
          <w:szCs w:val="22"/>
        </w:rPr>
      </w:pPr>
    </w:p>
    <w:p w14:paraId="73EDB3E9" w14:textId="77777777" w:rsidR="008C2DC3" w:rsidRPr="008C2DC3" w:rsidRDefault="008C2DC3" w:rsidP="008C2DC3">
      <w:pPr>
        <w:numPr>
          <w:ilvl w:val="0"/>
          <w:numId w:val="11"/>
        </w:numPr>
        <w:spacing w:after="160" w:line="259" w:lineRule="auto"/>
        <w:contextualSpacing/>
        <w:rPr>
          <w:rFonts w:ascii="Arial" w:hAnsi="Arial" w:cs="Arial"/>
          <w:bCs/>
          <w:sz w:val="22"/>
          <w:szCs w:val="22"/>
        </w:rPr>
      </w:pPr>
      <w:r w:rsidRPr="008C2DC3">
        <w:rPr>
          <w:rFonts w:ascii="Arial" w:hAnsi="Arial" w:cs="Arial"/>
          <w:bCs/>
          <w:sz w:val="22"/>
          <w:szCs w:val="22"/>
        </w:rPr>
        <w:t xml:space="preserve"> NASHIA’s annual SOS conference was held on September 7-9, 2022. The RF program was the feature of Georgia state’s showcase during the conference. Kenisha attended NASHIA’s first SEED Summit September 14-16, 2022. The summit focused on:</w:t>
      </w:r>
    </w:p>
    <w:p w14:paraId="011BEC28" w14:textId="77777777" w:rsidR="008C2DC3" w:rsidRPr="008C2DC3" w:rsidRDefault="008C2DC3" w:rsidP="008C2DC3">
      <w:pPr>
        <w:spacing w:after="160" w:line="259" w:lineRule="auto"/>
        <w:ind w:left="1440"/>
        <w:contextualSpacing/>
        <w:rPr>
          <w:rFonts w:ascii="Arial" w:hAnsi="Arial" w:cs="Arial"/>
          <w:bCs/>
          <w:sz w:val="22"/>
          <w:szCs w:val="22"/>
        </w:rPr>
      </w:pPr>
    </w:p>
    <w:p w14:paraId="273F6D69" w14:textId="77777777" w:rsidR="008C2DC3" w:rsidRPr="008C2DC3" w:rsidRDefault="008C2DC3" w:rsidP="008C2DC3">
      <w:pPr>
        <w:numPr>
          <w:ilvl w:val="0"/>
          <w:numId w:val="11"/>
        </w:numPr>
        <w:spacing w:after="160" w:line="259" w:lineRule="auto"/>
        <w:ind w:left="1440"/>
        <w:contextualSpacing/>
        <w:rPr>
          <w:rFonts w:ascii="Arial" w:hAnsi="Arial" w:cs="Arial"/>
          <w:bCs/>
          <w:sz w:val="22"/>
          <w:szCs w:val="22"/>
        </w:rPr>
      </w:pPr>
      <w:r w:rsidRPr="008C2DC3">
        <w:rPr>
          <w:rFonts w:ascii="Arial" w:hAnsi="Arial" w:cs="Arial"/>
          <w:b/>
          <w:bCs/>
          <w:sz w:val="22"/>
          <w:szCs w:val="22"/>
        </w:rPr>
        <w:t>S</w:t>
      </w:r>
      <w:r w:rsidRPr="008C2DC3">
        <w:rPr>
          <w:rFonts w:ascii="Arial" w:hAnsi="Arial" w:cs="Arial"/>
          <w:bCs/>
          <w:sz w:val="22"/>
          <w:szCs w:val="22"/>
        </w:rPr>
        <w:t>trengthening State Systems</w:t>
      </w:r>
    </w:p>
    <w:p w14:paraId="4755156F" w14:textId="77777777" w:rsidR="008C2DC3" w:rsidRPr="008C2DC3" w:rsidRDefault="008C2DC3" w:rsidP="008C2DC3">
      <w:pPr>
        <w:numPr>
          <w:ilvl w:val="0"/>
          <w:numId w:val="11"/>
        </w:numPr>
        <w:spacing w:after="160" w:line="259" w:lineRule="auto"/>
        <w:ind w:left="1440"/>
        <w:contextualSpacing/>
        <w:rPr>
          <w:rFonts w:ascii="Arial" w:hAnsi="Arial" w:cs="Arial"/>
          <w:bCs/>
          <w:sz w:val="22"/>
          <w:szCs w:val="22"/>
        </w:rPr>
      </w:pPr>
      <w:r w:rsidRPr="008C2DC3">
        <w:rPr>
          <w:rFonts w:ascii="Arial" w:hAnsi="Arial" w:cs="Arial"/>
          <w:b/>
          <w:bCs/>
          <w:sz w:val="22"/>
          <w:szCs w:val="22"/>
        </w:rPr>
        <w:t>E</w:t>
      </w:r>
      <w:r w:rsidRPr="008C2DC3">
        <w:rPr>
          <w:rFonts w:ascii="Arial" w:hAnsi="Arial" w:cs="Arial"/>
          <w:bCs/>
          <w:sz w:val="22"/>
          <w:szCs w:val="22"/>
        </w:rPr>
        <w:t>nhancing State Infrastructure</w:t>
      </w:r>
    </w:p>
    <w:p w14:paraId="262422D2" w14:textId="77777777" w:rsidR="008C2DC3" w:rsidRPr="008C2DC3" w:rsidRDefault="008C2DC3" w:rsidP="008C2DC3">
      <w:pPr>
        <w:numPr>
          <w:ilvl w:val="0"/>
          <w:numId w:val="11"/>
        </w:numPr>
        <w:spacing w:after="160" w:line="259" w:lineRule="auto"/>
        <w:ind w:left="1440"/>
        <w:contextualSpacing/>
        <w:rPr>
          <w:rFonts w:ascii="Arial" w:hAnsi="Arial" w:cs="Arial"/>
          <w:bCs/>
          <w:sz w:val="22"/>
          <w:szCs w:val="22"/>
        </w:rPr>
      </w:pPr>
      <w:r w:rsidRPr="008C2DC3">
        <w:rPr>
          <w:rFonts w:ascii="Arial" w:hAnsi="Arial" w:cs="Arial"/>
          <w:b/>
          <w:bCs/>
          <w:sz w:val="22"/>
          <w:szCs w:val="22"/>
        </w:rPr>
        <w:t>E</w:t>
      </w:r>
      <w:r w:rsidRPr="008C2DC3">
        <w:rPr>
          <w:rFonts w:ascii="Arial" w:hAnsi="Arial" w:cs="Arial"/>
          <w:bCs/>
          <w:sz w:val="22"/>
          <w:szCs w:val="22"/>
        </w:rPr>
        <w:t>ngaging existing or new partners</w:t>
      </w:r>
    </w:p>
    <w:p w14:paraId="5358AC34" w14:textId="509BA2B7" w:rsidR="008C2DC3" w:rsidRDefault="008C2DC3" w:rsidP="008C2DC3">
      <w:pPr>
        <w:numPr>
          <w:ilvl w:val="0"/>
          <w:numId w:val="11"/>
        </w:numPr>
        <w:spacing w:after="160" w:line="259" w:lineRule="auto"/>
        <w:ind w:left="1440"/>
        <w:contextualSpacing/>
        <w:rPr>
          <w:rFonts w:ascii="Arial" w:hAnsi="Arial" w:cs="Arial"/>
          <w:bCs/>
          <w:sz w:val="22"/>
          <w:szCs w:val="22"/>
        </w:rPr>
      </w:pPr>
      <w:r w:rsidRPr="008C2DC3">
        <w:rPr>
          <w:rFonts w:ascii="Arial" w:hAnsi="Arial" w:cs="Arial"/>
          <w:b/>
          <w:bCs/>
          <w:sz w:val="22"/>
          <w:szCs w:val="22"/>
        </w:rPr>
        <w:t>D</w:t>
      </w:r>
      <w:r w:rsidRPr="008C2DC3">
        <w:rPr>
          <w:rFonts w:ascii="Arial" w:hAnsi="Arial" w:cs="Arial"/>
          <w:bCs/>
          <w:sz w:val="22"/>
          <w:szCs w:val="22"/>
        </w:rPr>
        <w:t>eveloping programs that optimize outcomes for individuals you serve.</w:t>
      </w:r>
    </w:p>
    <w:p w14:paraId="7DBE1B5F" w14:textId="77777777" w:rsidR="008C2DC3" w:rsidRPr="008C2DC3" w:rsidRDefault="008C2DC3" w:rsidP="008C2DC3">
      <w:pPr>
        <w:spacing w:after="160" w:line="259" w:lineRule="auto"/>
        <w:ind w:left="1440"/>
        <w:contextualSpacing/>
        <w:rPr>
          <w:rFonts w:ascii="Arial" w:hAnsi="Arial" w:cs="Arial"/>
          <w:bCs/>
          <w:sz w:val="22"/>
          <w:szCs w:val="22"/>
        </w:rPr>
      </w:pPr>
    </w:p>
    <w:p w14:paraId="7B806C28" w14:textId="24C0FE30" w:rsidR="00EF105C" w:rsidRDefault="008C2DC3" w:rsidP="00C809A1">
      <w:pPr>
        <w:rPr>
          <w:rFonts w:ascii="Arial" w:hAnsi="Arial" w:cs="Arial"/>
        </w:rPr>
      </w:pPr>
      <w:r>
        <w:rPr>
          <w:rFonts w:ascii="Arial" w:hAnsi="Arial" w:cs="Arial"/>
        </w:rPr>
        <w:t xml:space="preserve">KT – I have a </w:t>
      </w:r>
      <w:proofErr w:type="spellStart"/>
      <w:r>
        <w:rPr>
          <w:rFonts w:ascii="Arial" w:hAnsi="Arial" w:cs="Arial"/>
        </w:rPr>
        <w:t>powerpoint</w:t>
      </w:r>
      <w:proofErr w:type="spellEnd"/>
      <w:r>
        <w:rPr>
          <w:rFonts w:ascii="Arial" w:hAnsi="Arial" w:cs="Arial"/>
        </w:rPr>
        <w:t xml:space="preserve"> that will show our progress on the ACL TBI grant for year 1, this is the semiannual report. Presentation follows.</w:t>
      </w:r>
    </w:p>
    <w:p w14:paraId="1AE44524" w14:textId="089E63EE" w:rsidR="008C2DC3" w:rsidRDefault="008C2DC3" w:rsidP="00C809A1">
      <w:pPr>
        <w:rPr>
          <w:rFonts w:ascii="Arial" w:hAnsi="Arial" w:cs="Arial"/>
        </w:rPr>
      </w:pPr>
      <w:r>
        <w:rPr>
          <w:rFonts w:ascii="Arial" w:hAnsi="Arial" w:cs="Arial"/>
        </w:rPr>
        <w:t>CJ – interesting data, thanks for all your work.</w:t>
      </w:r>
    </w:p>
    <w:p w14:paraId="3F6C5FF4" w14:textId="3BA9D9D9" w:rsidR="008C2DC3" w:rsidRDefault="008C2DC3" w:rsidP="00C809A1">
      <w:pPr>
        <w:rPr>
          <w:rFonts w:ascii="Arial" w:hAnsi="Arial" w:cs="Arial"/>
        </w:rPr>
      </w:pPr>
    </w:p>
    <w:p w14:paraId="7E173B3C" w14:textId="2536F39E" w:rsidR="008C2DC3" w:rsidRDefault="008C2DC3" w:rsidP="00C809A1">
      <w:pPr>
        <w:rPr>
          <w:rFonts w:ascii="Arial" w:hAnsi="Arial" w:cs="Arial"/>
        </w:rPr>
      </w:pPr>
      <w:r>
        <w:rPr>
          <w:rFonts w:ascii="Arial" w:hAnsi="Arial" w:cs="Arial"/>
          <w:b/>
          <w:bCs/>
          <w:u w:val="single"/>
        </w:rPr>
        <w:t xml:space="preserve">Brain Injury Association of Georgia Resource </w:t>
      </w:r>
      <w:proofErr w:type="spellStart"/>
      <w:r>
        <w:rPr>
          <w:rFonts w:ascii="Arial" w:hAnsi="Arial" w:cs="Arial"/>
          <w:b/>
          <w:bCs/>
          <w:u w:val="single"/>
        </w:rPr>
        <w:t>Faciliation</w:t>
      </w:r>
      <w:proofErr w:type="spellEnd"/>
      <w:r>
        <w:rPr>
          <w:rFonts w:ascii="Arial" w:hAnsi="Arial" w:cs="Arial"/>
          <w:b/>
          <w:bCs/>
          <w:u w:val="single"/>
        </w:rPr>
        <w:t xml:space="preserve"> Program</w:t>
      </w:r>
    </w:p>
    <w:p w14:paraId="482CCB2A" w14:textId="66ED1F49" w:rsidR="008C2DC3" w:rsidRDefault="008C2DC3" w:rsidP="00C809A1">
      <w:pPr>
        <w:rPr>
          <w:rFonts w:ascii="Arial" w:hAnsi="Arial" w:cs="Arial"/>
        </w:rPr>
      </w:pPr>
      <w:r>
        <w:rPr>
          <w:rFonts w:ascii="Arial" w:hAnsi="Arial" w:cs="Arial"/>
        </w:rPr>
        <w:t xml:space="preserve">CP – BIAG is the Commission’s contractor for Resource Facilitation program activities for the state of Georgia. We have prepared a </w:t>
      </w:r>
      <w:proofErr w:type="spellStart"/>
      <w:r>
        <w:rPr>
          <w:rFonts w:ascii="Arial" w:hAnsi="Arial" w:cs="Arial"/>
        </w:rPr>
        <w:t>Powerpoint</w:t>
      </w:r>
      <w:proofErr w:type="spellEnd"/>
      <w:r>
        <w:rPr>
          <w:rFonts w:ascii="Arial" w:hAnsi="Arial" w:cs="Arial"/>
        </w:rPr>
        <w:t xml:space="preserve"> that details the programs activities and the new data system we have developed on HUB. </w:t>
      </w:r>
      <w:r w:rsidR="002E422E">
        <w:rPr>
          <w:rFonts w:ascii="Arial" w:hAnsi="Arial" w:cs="Arial"/>
        </w:rPr>
        <w:t xml:space="preserve">We are very please and excited with the forward momentum of this project. </w:t>
      </w:r>
    </w:p>
    <w:p w14:paraId="31D615D4" w14:textId="15FF4FC7" w:rsidR="002E422E" w:rsidRDefault="002E422E" w:rsidP="00C809A1">
      <w:pPr>
        <w:rPr>
          <w:rFonts w:ascii="Arial" w:hAnsi="Arial" w:cs="Arial"/>
        </w:rPr>
      </w:pPr>
      <w:r>
        <w:rPr>
          <w:rFonts w:ascii="Arial" w:hAnsi="Arial" w:cs="Arial"/>
        </w:rPr>
        <w:t xml:space="preserve">The </w:t>
      </w:r>
      <w:proofErr w:type="spellStart"/>
      <w:r>
        <w:rPr>
          <w:rFonts w:ascii="Arial" w:hAnsi="Arial" w:cs="Arial"/>
        </w:rPr>
        <w:t>Powerpoint</w:t>
      </w:r>
      <w:proofErr w:type="spellEnd"/>
      <w:r>
        <w:rPr>
          <w:rFonts w:ascii="Arial" w:hAnsi="Arial" w:cs="Arial"/>
        </w:rPr>
        <w:t xml:space="preserve"> is presented to the Commission.</w:t>
      </w:r>
    </w:p>
    <w:p w14:paraId="7EA436BE" w14:textId="4AF8C311" w:rsidR="002E422E" w:rsidRDefault="002E422E" w:rsidP="00C809A1">
      <w:pPr>
        <w:rPr>
          <w:rFonts w:ascii="Arial" w:hAnsi="Arial" w:cs="Arial"/>
        </w:rPr>
      </w:pPr>
      <w:r>
        <w:rPr>
          <w:rFonts w:ascii="Arial" w:hAnsi="Arial" w:cs="Arial"/>
        </w:rPr>
        <w:t xml:space="preserve">CJ – well done, keep up the good work. CY – thanks to all the RF </w:t>
      </w:r>
      <w:proofErr w:type="gramStart"/>
      <w:r>
        <w:rPr>
          <w:rFonts w:ascii="Arial" w:hAnsi="Arial" w:cs="Arial"/>
        </w:rPr>
        <w:t>program</w:t>
      </w:r>
      <w:proofErr w:type="gramEnd"/>
      <w:r>
        <w:rPr>
          <w:rFonts w:ascii="Arial" w:hAnsi="Arial" w:cs="Arial"/>
        </w:rPr>
        <w:t xml:space="preserve"> staff and to Kenisha and BSITF staff for collaborating on this important work.</w:t>
      </w:r>
    </w:p>
    <w:p w14:paraId="4460354C" w14:textId="08E587E3" w:rsidR="002E422E" w:rsidRPr="008C2DC3" w:rsidRDefault="002E422E" w:rsidP="00C809A1">
      <w:pPr>
        <w:rPr>
          <w:rFonts w:ascii="Arial" w:hAnsi="Arial" w:cs="Arial"/>
        </w:rPr>
      </w:pPr>
      <w:r>
        <w:rPr>
          <w:rFonts w:ascii="Arial" w:hAnsi="Arial" w:cs="Arial"/>
        </w:rPr>
        <w:t xml:space="preserve">CJ – please distribute copies of all the </w:t>
      </w:r>
      <w:proofErr w:type="spellStart"/>
      <w:r>
        <w:rPr>
          <w:rFonts w:ascii="Arial" w:hAnsi="Arial" w:cs="Arial"/>
        </w:rPr>
        <w:t>powerpoints</w:t>
      </w:r>
      <w:proofErr w:type="spellEnd"/>
      <w:r>
        <w:rPr>
          <w:rFonts w:ascii="Arial" w:hAnsi="Arial" w:cs="Arial"/>
        </w:rPr>
        <w:t xml:space="preserve"> to Commission members.</w:t>
      </w:r>
    </w:p>
    <w:p w14:paraId="64ED60D4" w14:textId="01A89111" w:rsidR="000B72E4" w:rsidRDefault="000B72E4" w:rsidP="00620B89">
      <w:pPr>
        <w:rPr>
          <w:rFonts w:ascii="Arial" w:hAnsi="Arial" w:cs="Arial"/>
        </w:rPr>
      </w:pPr>
    </w:p>
    <w:p w14:paraId="3AD1E9CE" w14:textId="046E14D9" w:rsidR="000B72E4" w:rsidRPr="000B72E4" w:rsidRDefault="000B72E4" w:rsidP="00620B89">
      <w:pPr>
        <w:rPr>
          <w:rFonts w:ascii="Arial" w:hAnsi="Arial" w:cs="Arial"/>
          <w:b/>
          <w:bCs/>
          <w:u w:val="single"/>
        </w:rPr>
      </w:pPr>
      <w:r w:rsidRPr="000B72E4">
        <w:rPr>
          <w:rFonts w:ascii="Arial" w:hAnsi="Arial" w:cs="Arial"/>
          <w:b/>
          <w:bCs/>
          <w:u w:val="single"/>
        </w:rPr>
        <w:t xml:space="preserve">New </w:t>
      </w:r>
      <w:r>
        <w:rPr>
          <w:rFonts w:ascii="Arial" w:hAnsi="Arial" w:cs="Arial"/>
          <w:b/>
          <w:bCs/>
          <w:u w:val="single"/>
        </w:rPr>
        <w:t>B</w:t>
      </w:r>
      <w:r w:rsidRPr="000B72E4">
        <w:rPr>
          <w:rFonts w:ascii="Arial" w:hAnsi="Arial" w:cs="Arial"/>
          <w:b/>
          <w:bCs/>
          <w:u w:val="single"/>
        </w:rPr>
        <w:t>usiness:</w:t>
      </w:r>
    </w:p>
    <w:p w14:paraId="6A8DB4C4" w14:textId="020C8269" w:rsidR="00327320" w:rsidRDefault="003E0FC3">
      <w:pPr>
        <w:rPr>
          <w:rFonts w:ascii="Arial" w:hAnsi="Arial" w:cs="Arial"/>
        </w:rPr>
      </w:pPr>
      <w:r>
        <w:rPr>
          <w:rFonts w:ascii="Arial" w:hAnsi="Arial" w:cs="Arial"/>
        </w:rPr>
        <w:t xml:space="preserve">CJ – </w:t>
      </w:r>
      <w:r w:rsidR="00EF105C">
        <w:rPr>
          <w:rFonts w:ascii="Arial" w:hAnsi="Arial" w:cs="Arial"/>
        </w:rPr>
        <w:t xml:space="preserve">Again - </w:t>
      </w:r>
      <w:r>
        <w:rPr>
          <w:rFonts w:ascii="Arial" w:hAnsi="Arial" w:cs="Arial"/>
        </w:rPr>
        <w:t xml:space="preserve">I want to </w:t>
      </w:r>
      <w:r w:rsidR="00EF105C">
        <w:rPr>
          <w:rFonts w:ascii="Arial" w:hAnsi="Arial" w:cs="Arial"/>
        </w:rPr>
        <w:t xml:space="preserve">begin </w:t>
      </w:r>
      <w:r>
        <w:rPr>
          <w:rFonts w:ascii="Arial" w:hAnsi="Arial" w:cs="Arial"/>
        </w:rPr>
        <w:t>a new feature to our monthly Commission agenda</w:t>
      </w:r>
      <w:r w:rsidR="00EF105C">
        <w:rPr>
          <w:rFonts w:ascii="Arial" w:hAnsi="Arial" w:cs="Arial"/>
        </w:rPr>
        <w:t xml:space="preserve"> with</w:t>
      </w:r>
      <w:r>
        <w:rPr>
          <w:rFonts w:ascii="Arial" w:hAnsi="Arial" w:cs="Arial"/>
        </w:rPr>
        <w:t xml:space="preserve"> opportunit</w:t>
      </w:r>
      <w:r w:rsidR="00EF105C">
        <w:rPr>
          <w:rFonts w:ascii="Arial" w:hAnsi="Arial" w:cs="Arial"/>
        </w:rPr>
        <w:t>ies</w:t>
      </w:r>
      <w:r>
        <w:rPr>
          <w:rFonts w:ascii="Arial" w:hAnsi="Arial" w:cs="Arial"/>
        </w:rPr>
        <w:t xml:space="preserve"> </w:t>
      </w:r>
      <w:r w:rsidR="003C0D05">
        <w:rPr>
          <w:rFonts w:ascii="Arial" w:hAnsi="Arial" w:cs="Arial"/>
        </w:rPr>
        <w:t>for agencies and organizations present to the Commission at each meeting – five to ten minutes on what they do that impacts Georgians with TBI and SCI. If you would like to present or know of someone that would like to please contact me for further information and scheduling.</w:t>
      </w:r>
    </w:p>
    <w:p w14:paraId="3D5517A5" w14:textId="77777777" w:rsidR="002332DB" w:rsidRDefault="002332DB">
      <w:pPr>
        <w:rPr>
          <w:rFonts w:ascii="Arial" w:hAnsi="Arial" w:cs="Arial"/>
        </w:rPr>
      </w:pPr>
    </w:p>
    <w:p w14:paraId="5DC7615C" w14:textId="4E251570" w:rsidR="00563F60" w:rsidRDefault="00563F60">
      <w:pPr>
        <w:rPr>
          <w:rFonts w:ascii="Arial" w:hAnsi="Arial" w:cs="Arial"/>
        </w:rPr>
      </w:pPr>
      <w:r>
        <w:rPr>
          <w:rFonts w:ascii="Arial" w:hAnsi="Arial" w:cs="Arial"/>
        </w:rPr>
        <w:t>There being no further business the meeting is adjourned by motion (</w:t>
      </w:r>
      <w:r w:rsidR="00EF105C">
        <w:rPr>
          <w:rFonts w:ascii="Arial" w:hAnsi="Arial" w:cs="Arial"/>
        </w:rPr>
        <w:t>LD</w:t>
      </w:r>
      <w:r>
        <w:rPr>
          <w:rFonts w:ascii="Arial" w:hAnsi="Arial" w:cs="Arial"/>
        </w:rPr>
        <w:t>) at 11:</w:t>
      </w:r>
      <w:r w:rsidR="00EF105C">
        <w:rPr>
          <w:rFonts w:ascii="Arial" w:hAnsi="Arial" w:cs="Arial"/>
        </w:rPr>
        <w:t>38</w:t>
      </w:r>
      <w:r>
        <w:rPr>
          <w:rFonts w:ascii="Arial" w:hAnsi="Arial" w:cs="Arial"/>
        </w:rPr>
        <w:t xml:space="preserve"> a.m.</w:t>
      </w:r>
    </w:p>
    <w:p w14:paraId="5D79EA25" w14:textId="77777777" w:rsidR="003C0D05" w:rsidRDefault="003C0D05">
      <w:pPr>
        <w:rPr>
          <w:rFonts w:ascii="Arial" w:hAnsi="Arial" w:cs="Arial"/>
        </w:rPr>
      </w:pPr>
    </w:p>
    <w:p w14:paraId="52903095" w14:textId="77777777" w:rsidR="00731F73" w:rsidRDefault="00731F73">
      <w:pPr>
        <w:rPr>
          <w:rFonts w:ascii="Arial" w:hAnsi="Arial" w:cs="Arial"/>
        </w:rPr>
      </w:pPr>
    </w:p>
    <w:p w14:paraId="49530558" w14:textId="73C62837" w:rsidR="00C35569" w:rsidRDefault="00A44F43">
      <w:pPr>
        <w:rPr>
          <w:rFonts w:ascii="Arial" w:hAnsi="Arial" w:cs="Arial"/>
          <w:b/>
        </w:rPr>
      </w:pPr>
      <w:r>
        <w:rPr>
          <w:rFonts w:ascii="Arial" w:hAnsi="Arial" w:cs="Arial"/>
          <w:b/>
        </w:rPr>
        <w:t>The next Commission meeting will</w:t>
      </w:r>
      <w:r w:rsidR="00EF105C">
        <w:rPr>
          <w:rFonts w:ascii="Arial" w:hAnsi="Arial" w:cs="Arial"/>
          <w:b/>
        </w:rPr>
        <w:t xml:space="preserve"> be</w:t>
      </w:r>
      <w:r>
        <w:rPr>
          <w:rFonts w:ascii="Arial" w:hAnsi="Arial" w:cs="Arial"/>
          <w:b/>
        </w:rPr>
        <w:t xml:space="preserve"> </w:t>
      </w:r>
      <w:r w:rsidR="003C0D05">
        <w:rPr>
          <w:rFonts w:ascii="Arial" w:hAnsi="Arial" w:cs="Arial"/>
          <w:b/>
        </w:rPr>
        <w:t>held</w:t>
      </w:r>
      <w:r>
        <w:rPr>
          <w:rFonts w:ascii="Arial" w:hAnsi="Arial" w:cs="Arial"/>
          <w:b/>
        </w:rPr>
        <w:t xml:space="preserve"> on Thursd</w:t>
      </w:r>
      <w:r w:rsidR="00810619">
        <w:rPr>
          <w:rFonts w:ascii="Arial" w:hAnsi="Arial" w:cs="Arial"/>
          <w:b/>
        </w:rPr>
        <w:t xml:space="preserve">ay </w:t>
      </w:r>
      <w:r w:rsidR="00EF105C">
        <w:rPr>
          <w:rFonts w:ascii="Arial" w:hAnsi="Arial" w:cs="Arial"/>
          <w:b/>
        </w:rPr>
        <w:t>October</w:t>
      </w:r>
      <w:r w:rsidR="00810619">
        <w:rPr>
          <w:rFonts w:ascii="Arial" w:hAnsi="Arial" w:cs="Arial"/>
          <w:b/>
        </w:rPr>
        <w:t xml:space="preserve"> 2</w:t>
      </w:r>
      <w:r w:rsidR="00EF105C">
        <w:rPr>
          <w:rFonts w:ascii="Arial" w:hAnsi="Arial" w:cs="Arial"/>
          <w:b/>
        </w:rPr>
        <w:t>7</w:t>
      </w:r>
      <w:r>
        <w:rPr>
          <w:rFonts w:ascii="Arial" w:hAnsi="Arial" w:cs="Arial"/>
          <w:b/>
        </w:rPr>
        <w:t xml:space="preserve">, </w:t>
      </w:r>
      <w:proofErr w:type="gramStart"/>
      <w:r>
        <w:rPr>
          <w:rFonts w:ascii="Arial" w:hAnsi="Arial" w:cs="Arial"/>
          <w:b/>
        </w:rPr>
        <w:t>202</w:t>
      </w:r>
      <w:r w:rsidR="00D167B8">
        <w:rPr>
          <w:rFonts w:ascii="Arial" w:hAnsi="Arial" w:cs="Arial"/>
          <w:b/>
        </w:rPr>
        <w:t>2</w:t>
      </w:r>
      <w:proofErr w:type="gramEnd"/>
      <w:r>
        <w:rPr>
          <w:rFonts w:ascii="Arial" w:hAnsi="Arial" w:cs="Arial"/>
          <w:b/>
        </w:rPr>
        <w:t xml:space="preserve"> from 10:30 a.m. to 12:00 p.m. </w:t>
      </w:r>
    </w:p>
    <w:sectPr w:rsidR="00C3556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577D" w14:textId="77777777" w:rsidR="00A44F43" w:rsidRDefault="00A44F43">
      <w:r>
        <w:separator/>
      </w:r>
    </w:p>
  </w:endnote>
  <w:endnote w:type="continuationSeparator" w:id="0">
    <w:p w14:paraId="71CCD0A4" w14:textId="77777777" w:rsidR="00A44F43" w:rsidRDefault="00A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51843084" w:rsidR="00C35569" w:rsidRDefault="00A44F43">
    <w:pPr>
      <w:pStyle w:val="Footer"/>
    </w:pPr>
    <w:r>
      <w:t>Minutes approved on:</w:t>
    </w:r>
    <w:r w:rsidR="00DA1772">
      <w:t xml:space="preserve"> 10-27-22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31C" w14:textId="77777777" w:rsidR="00A44F43" w:rsidRDefault="00A44F43">
      <w:r>
        <w:separator/>
      </w:r>
    </w:p>
  </w:footnote>
  <w:footnote w:type="continuationSeparator" w:id="0">
    <w:p w14:paraId="737205F5" w14:textId="77777777" w:rsidR="00A44F43" w:rsidRDefault="00A4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2"/>
  </w:num>
  <w:num w:numId="3" w16cid:durableId="472411624">
    <w:abstractNumId w:val="10"/>
  </w:num>
  <w:num w:numId="4" w16cid:durableId="891114770">
    <w:abstractNumId w:val="7"/>
  </w:num>
  <w:num w:numId="5" w16cid:durableId="1344628892">
    <w:abstractNumId w:val="4"/>
  </w:num>
  <w:num w:numId="6" w16cid:durableId="2032683550">
    <w:abstractNumId w:val="6"/>
  </w:num>
  <w:num w:numId="7" w16cid:durableId="1049035654">
    <w:abstractNumId w:val="9"/>
  </w:num>
  <w:num w:numId="8" w16cid:durableId="472869244">
    <w:abstractNumId w:val="5"/>
  </w:num>
  <w:num w:numId="9" w16cid:durableId="1434400048">
    <w:abstractNumId w:val="3"/>
  </w:num>
  <w:num w:numId="10" w16cid:durableId="2014607859">
    <w:abstractNumId w:val="8"/>
  </w:num>
  <w:num w:numId="11" w16cid:durableId="70965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33E51"/>
    <w:rsid w:val="00051661"/>
    <w:rsid w:val="00066161"/>
    <w:rsid w:val="000673CD"/>
    <w:rsid w:val="00090D0D"/>
    <w:rsid w:val="000A30C5"/>
    <w:rsid w:val="000A577D"/>
    <w:rsid w:val="000A6031"/>
    <w:rsid w:val="000B72E4"/>
    <w:rsid w:val="000D1800"/>
    <w:rsid w:val="000F19BD"/>
    <w:rsid w:val="000F1DE0"/>
    <w:rsid w:val="00121E07"/>
    <w:rsid w:val="00133172"/>
    <w:rsid w:val="001460A3"/>
    <w:rsid w:val="00184368"/>
    <w:rsid w:val="001A4BE5"/>
    <w:rsid w:val="001D5C82"/>
    <w:rsid w:val="001E7197"/>
    <w:rsid w:val="001F5E46"/>
    <w:rsid w:val="001F6BAD"/>
    <w:rsid w:val="0022038E"/>
    <w:rsid w:val="00226BF0"/>
    <w:rsid w:val="002332DB"/>
    <w:rsid w:val="00233F19"/>
    <w:rsid w:val="00234F16"/>
    <w:rsid w:val="002508F6"/>
    <w:rsid w:val="00291DEB"/>
    <w:rsid w:val="0029613A"/>
    <w:rsid w:val="002A2D8B"/>
    <w:rsid w:val="002B5945"/>
    <w:rsid w:val="002B5CE2"/>
    <w:rsid w:val="002C7B34"/>
    <w:rsid w:val="002D38F7"/>
    <w:rsid w:val="002E0751"/>
    <w:rsid w:val="002E2827"/>
    <w:rsid w:val="002E422E"/>
    <w:rsid w:val="00301017"/>
    <w:rsid w:val="00305ABF"/>
    <w:rsid w:val="00321D4B"/>
    <w:rsid w:val="00327320"/>
    <w:rsid w:val="00327E03"/>
    <w:rsid w:val="0034588A"/>
    <w:rsid w:val="00347795"/>
    <w:rsid w:val="00351583"/>
    <w:rsid w:val="00374E89"/>
    <w:rsid w:val="00386BD2"/>
    <w:rsid w:val="003928C5"/>
    <w:rsid w:val="00397CA5"/>
    <w:rsid w:val="003B4F5A"/>
    <w:rsid w:val="003C0D05"/>
    <w:rsid w:val="003C539E"/>
    <w:rsid w:val="003C620A"/>
    <w:rsid w:val="003D5B04"/>
    <w:rsid w:val="003E0FC3"/>
    <w:rsid w:val="003E4CFF"/>
    <w:rsid w:val="003F6766"/>
    <w:rsid w:val="00402E15"/>
    <w:rsid w:val="00406F30"/>
    <w:rsid w:val="0043768C"/>
    <w:rsid w:val="00440D3B"/>
    <w:rsid w:val="00471B4D"/>
    <w:rsid w:val="00485925"/>
    <w:rsid w:val="00485C59"/>
    <w:rsid w:val="004860D8"/>
    <w:rsid w:val="00487034"/>
    <w:rsid w:val="00495A8F"/>
    <w:rsid w:val="004972C9"/>
    <w:rsid w:val="004B176A"/>
    <w:rsid w:val="004F3A15"/>
    <w:rsid w:val="00502837"/>
    <w:rsid w:val="005053DB"/>
    <w:rsid w:val="005303DA"/>
    <w:rsid w:val="00535E67"/>
    <w:rsid w:val="005441A3"/>
    <w:rsid w:val="00562436"/>
    <w:rsid w:val="00563F60"/>
    <w:rsid w:val="00575A8C"/>
    <w:rsid w:val="00592D17"/>
    <w:rsid w:val="0059414A"/>
    <w:rsid w:val="005C2C4D"/>
    <w:rsid w:val="00620B89"/>
    <w:rsid w:val="00627881"/>
    <w:rsid w:val="0063007D"/>
    <w:rsid w:val="00637ED4"/>
    <w:rsid w:val="0065583B"/>
    <w:rsid w:val="0065794A"/>
    <w:rsid w:val="00695E76"/>
    <w:rsid w:val="006C3835"/>
    <w:rsid w:val="006E298E"/>
    <w:rsid w:val="00710699"/>
    <w:rsid w:val="00731F73"/>
    <w:rsid w:val="00734C1F"/>
    <w:rsid w:val="00740559"/>
    <w:rsid w:val="007B5F96"/>
    <w:rsid w:val="007C5476"/>
    <w:rsid w:val="007D628B"/>
    <w:rsid w:val="007E5BAB"/>
    <w:rsid w:val="007F3045"/>
    <w:rsid w:val="007F3F5A"/>
    <w:rsid w:val="00810619"/>
    <w:rsid w:val="008263FB"/>
    <w:rsid w:val="008728D2"/>
    <w:rsid w:val="00875045"/>
    <w:rsid w:val="00880948"/>
    <w:rsid w:val="00881E86"/>
    <w:rsid w:val="00892954"/>
    <w:rsid w:val="00893844"/>
    <w:rsid w:val="008953B5"/>
    <w:rsid w:val="008C0B1D"/>
    <w:rsid w:val="008C2DC3"/>
    <w:rsid w:val="008C733F"/>
    <w:rsid w:val="008E4FCB"/>
    <w:rsid w:val="008E60A7"/>
    <w:rsid w:val="0092590C"/>
    <w:rsid w:val="0092715D"/>
    <w:rsid w:val="00931910"/>
    <w:rsid w:val="00936858"/>
    <w:rsid w:val="0099623C"/>
    <w:rsid w:val="009C011E"/>
    <w:rsid w:val="009D246E"/>
    <w:rsid w:val="009E235B"/>
    <w:rsid w:val="00A23B11"/>
    <w:rsid w:val="00A25A6B"/>
    <w:rsid w:val="00A429DE"/>
    <w:rsid w:val="00A44F43"/>
    <w:rsid w:val="00A476FD"/>
    <w:rsid w:val="00A54351"/>
    <w:rsid w:val="00A65BF1"/>
    <w:rsid w:val="00A66F6A"/>
    <w:rsid w:val="00A72985"/>
    <w:rsid w:val="00A75D99"/>
    <w:rsid w:val="00A80BE0"/>
    <w:rsid w:val="00A87C50"/>
    <w:rsid w:val="00A96738"/>
    <w:rsid w:val="00AC0477"/>
    <w:rsid w:val="00AD5A09"/>
    <w:rsid w:val="00AE1045"/>
    <w:rsid w:val="00AF0087"/>
    <w:rsid w:val="00B24C9C"/>
    <w:rsid w:val="00B260B8"/>
    <w:rsid w:val="00B53B1B"/>
    <w:rsid w:val="00BA53B2"/>
    <w:rsid w:val="00BB3F9D"/>
    <w:rsid w:val="00BC418E"/>
    <w:rsid w:val="00BE69B0"/>
    <w:rsid w:val="00BF0F15"/>
    <w:rsid w:val="00BF477E"/>
    <w:rsid w:val="00BF4E1E"/>
    <w:rsid w:val="00C31C86"/>
    <w:rsid w:val="00C35569"/>
    <w:rsid w:val="00C36B43"/>
    <w:rsid w:val="00C44506"/>
    <w:rsid w:val="00C61E2F"/>
    <w:rsid w:val="00C809A1"/>
    <w:rsid w:val="00C903D8"/>
    <w:rsid w:val="00CC7AB1"/>
    <w:rsid w:val="00CD0DBF"/>
    <w:rsid w:val="00D167B8"/>
    <w:rsid w:val="00D278FD"/>
    <w:rsid w:val="00D572F0"/>
    <w:rsid w:val="00D624A0"/>
    <w:rsid w:val="00D83192"/>
    <w:rsid w:val="00D946F6"/>
    <w:rsid w:val="00DA1772"/>
    <w:rsid w:val="00DB0F0E"/>
    <w:rsid w:val="00DB683E"/>
    <w:rsid w:val="00DE2112"/>
    <w:rsid w:val="00DE547C"/>
    <w:rsid w:val="00DE7647"/>
    <w:rsid w:val="00E226AF"/>
    <w:rsid w:val="00E36371"/>
    <w:rsid w:val="00E526E2"/>
    <w:rsid w:val="00E56106"/>
    <w:rsid w:val="00E65B97"/>
    <w:rsid w:val="00E7186F"/>
    <w:rsid w:val="00EA6149"/>
    <w:rsid w:val="00EA79A0"/>
    <w:rsid w:val="00EB77B8"/>
    <w:rsid w:val="00ED006F"/>
    <w:rsid w:val="00EE2D23"/>
    <w:rsid w:val="00EE67E0"/>
    <w:rsid w:val="00EF105C"/>
    <w:rsid w:val="00F11754"/>
    <w:rsid w:val="00F22C15"/>
    <w:rsid w:val="00F315CD"/>
    <w:rsid w:val="00F401BB"/>
    <w:rsid w:val="00F450C8"/>
    <w:rsid w:val="00F57434"/>
    <w:rsid w:val="00F64249"/>
    <w:rsid w:val="00F82D77"/>
    <w:rsid w:val="00F85133"/>
    <w:rsid w:val="00F95AE0"/>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5CD"/>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2022-10-27T18:10:00Z</dcterms:created>
  <dcterms:modified xsi:type="dcterms:W3CDTF">2022-10-27T18:10:00Z</dcterms:modified>
</cp:coreProperties>
</file>